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B245C" w:rsidRPr="00722EF3" w:rsidRDefault="008B13DA" w:rsidP="00722EF3">
      <w:pPr>
        <w:jc w:val="center"/>
        <w:rPr>
          <w:rFonts w:ascii="ＭＳ ゴシック" w:eastAsia="ＭＳ ゴシック" w:hAnsi="ＭＳ ゴシック"/>
          <w:b/>
          <w:sz w:val="32"/>
          <w:szCs w:val="32"/>
        </w:rPr>
      </w:pPr>
      <w:bookmarkStart w:id="0" w:name="_GoBack"/>
      <w:bookmarkEnd w:id="0"/>
      <w:r w:rsidRPr="00722EF3">
        <w:rPr>
          <w:rFonts w:ascii="ＭＳ ゴシック" w:eastAsia="ＭＳ ゴシック" w:hAnsi="ＭＳ ゴシック" w:hint="eastAsia"/>
          <w:b/>
          <w:sz w:val="32"/>
          <w:szCs w:val="32"/>
        </w:rPr>
        <w:t>戦時下の礼拝</w:t>
      </w:r>
      <w:r w:rsidR="00055BD8">
        <w:rPr>
          <w:rFonts w:ascii="ＭＳ ゴシック" w:eastAsia="ＭＳ ゴシック" w:hAnsi="ＭＳ ゴシック" w:hint="eastAsia"/>
          <w:b/>
          <w:sz w:val="32"/>
          <w:szCs w:val="32"/>
        </w:rPr>
        <w:t>の実例</w:t>
      </w:r>
    </w:p>
    <w:p w:rsidR="00DE490F" w:rsidRPr="00722EF3" w:rsidRDefault="00E909DF" w:rsidP="00E909DF">
      <w:pPr>
        <w:jc w:val="right"/>
        <w:rPr>
          <w:rFonts w:ascii="ＭＳ ゴシック" w:eastAsia="ＭＳ ゴシック" w:hAnsi="ＭＳ ゴシック"/>
          <w:b/>
          <w:sz w:val="22"/>
        </w:rPr>
      </w:pPr>
      <w:r>
        <w:rPr>
          <w:rFonts w:ascii="ＭＳ ゴシック" w:eastAsia="ＭＳ ゴシック" w:hAnsi="ＭＳ ゴシック" w:hint="eastAsia"/>
          <w:b/>
          <w:sz w:val="22"/>
        </w:rPr>
        <w:t>NCC靖国神社問題委員会</w:t>
      </w:r>
    </w:p>
    <w:p w:rsidR="00DE490F" w:rsidRPr="003D25DD" w:rsidRDefault="00DE490F">
      <w:pPr>
        <w:rPr>
          <w:rFonts w:ascii="ＭＳ ゴシック" w:eastAsia="ＭＳ ゴシック" w:hAnsi="ＭＳ ゴシック"/>
          <w:b/>
          <w:sz w:val="22"/>
        </w:rPr>
      </w:pPr>
    </w:p>
    <w:p w:rsidR="008B13DA" w:rsidRPr="00722EF3" w:rsidRDefault="00DE490F">
      <w:pPr>
        <w:rPr>
          <w:rFonts w:ascii="ＭＳ ゴシック" w:eastAsia="ＭＳ ゴシック" w:hAnsi="ＭＳ ゴシック"/>
          <w:b/>
          <w:sz w:val="22"/>
        </w:rPr>
      </w:pPr>
      <w:r w:rsidRPr="00722EF3">
        <w:rPr>
          <w:rFonts w:ascii="ＭＳ ゴシック" w:eastAsia="ＭＳ ゴシック" w:hAnsi="ＭＳ ゴシック" w:hint="eastAsia"/>
          <w:b/>
          <w:sz w:val="22"/>
        </w:rPr>
        <w:t>前々奏</w:t>
      </w:r>
      <w:r w:rsidR="007B245C" w:rsidRPr="00722EF3">
        <w:rPr>
          <w:rFonts w:ascii="ＭＳ ゴシック" w:eastAsia="ＭＳ ゴシック" w:hAnsi="ＭＳ ゴシック" w:hint="eastAsia"/>
          <w:b/>
          <w:sz w:val="22"/>
        </w:rPr>
        <w:t xml:space="preserve">　</w:t>
      </w:r>
      <w:r w:rsidR="003D25DD">
        <w:rPr>
          <w:rFonts w:ascii="ＭＳ ゴシック" w:eastAsia="ＭＳ ゴシック" w:hAnsi="ＭＳ ゴシック" w:hint="eastAsia"/>
          <w:b/>
          <w:sz w:val="22"/>
        </w:rPr>
        <w:t>（信時潔作曲「海ゆかば」）</w:t>
      </w:r>
    </w:p>
    <w:p w:rsidR="008B13DA" w:rsidRPr="00722EF3" w:rsidRDefault="008B13DA">
      <w:pPr>
        <w:rPr>
          <w:rFonts w:ascii="ＭＳ ゴシック" w:eastAsia="ＭＳ ゴシック" w:hAnsi="ＭＳ ゴシック"/>
          <w:b/>
          <w:sz w:val="22"/>
        </w:rPr>
      </w:pPr>
      <w:r w:rsidRPr="00722EF3">
        <w:rPr>
          <w:rFonts w:ascii="ＭＳ ゴシック" w:eastAsia="ＭＳ ゴシック" w:hAnsi="ＭＳ ゴシック" w:hint="eastAsia"/>
          <w:b/>
          <w:sz w:val="22"/>
        </w:rPr>
        <w:t>国民儀礼</w:t>
      </w:r>
      <w:r w:rsidR="00DE490F" w:rsidRPr="00722EF3">
        <w:rPr>
          <w:rFonts w:ascii="ＭＳ ゴシック" w:eastAsia="ＭＳ ゴシック" w:hAnsi="ＭＳ ゴシック" w:hint="eastAsia"/>
          <w:b/>
          <w:sz w:val="22"/>
        </w:rPr>
        <w:t xml:space="preserve">　</w:t>
      </w:r>
    </w:p>
    <w:p w:rsidR="00DE490F" w:rsidRPr="00722EF3" w:rsidRDefault="002A145A" w:rsidP="002A145A">
      <w:pPr>
        <w:ind w:leftChars="100" w:left="1093" w:hangingChars="400" w:hanging="883"/>
        <w:rPr>
          <w:rFonts w:ascii="ＭＳ ゴシック" w:eastAsia="ＭＳ ゴシック" w:hAnsi="ＭＳ ゴシック"/>
          <w:b/>
          <w:sz w:val="22"/>
        </w:rPr>
      </w:pPr>
      <w:r>
        <w:rPr>
          <w:rFonts w:ascii="ＭＳ ゴシック" w:eastAsia="ＭＳ ゴシック" w:hAnsi="ＭＳ ゴシック" w:hint="eastAsia"/>
          <w:b/>
          <w:sz w:val="22"/>
        </w:rPr>
        <w:t>司式者「時間になりましたので、聖日</w:t>
      </w:r>
      <w:r w:rsidR="00DE490F" w:rsidRPr="00722EF3">
        <w:rPr>
          <w:rFonts w:ascii="ＭＳ ゴシック" w:eastAsia="ＭＳ ゴシック" w:hAnsi="ＭＳ ゴシック" w:hint="eastAsia"/>
          <w:b/>
          <w:sz w:val="22"/>
        </w:rPr>
        <w:t>礼拝に先立ち</w:t>
      </w:r>
      <w:r w:rsidR="007B245C" w:rsidRPr="00722EF3">
        <w:rPr>
          <w:rFonts w:ascii="ＭＳ ゴシック" w:eastAsia="ＭＳ ゴシック" w:hAnsi="ＭＳ ゴシック" w:hint="eastAsia"/>
          <w:b/>
          <w:sz w:val="22"/>
        </w:rPr>
        <w:t>『</w:t>
      </w:r>
      <w:r w:rsidR="00DE490F" w:rsidRPr="00722EF3">
        <w:rPr>
          <w:rFonts w:ascii="ＭＳ ゴシック" w:eastAsia="ＭＳ ゴシック" w:hAnsi="ＭＳ ゴシック" w:hint="eastAsia"/>
          <w:b/>
          <w:sz w:val="22"/>
        </w:rPr>
        <w:t>国民儀礼</w:t>
      </w:r>
      <w:r w:rsidR="007B245C" w:rsidRPr="00722EF3">
        <w:rPr>
          <w:rFonts w:ascii="ＭＳ ゴシック" w:eastAsia="ＭＳ ゴシック" w:hAnsi="ＭＳ ゴシック" w:hint="eastAsia"/>
          <w:b/>
          <w:sz w:val="22"/>
        </w:rPr>
        <w:t>』</w:t>
      </w:r>
      <w:r w:rsidR="00DE490F" w:rsidRPr="00722EF3">
        <w:rPr>
          <w:rFonts w:ascii="ＭＳ ゴシック" w:eastAsia="ＭＳ ゴシック" w:hAnsi="ＭＳ ゴシック" w:hint="eastAsia"/>
          <w:b/>
          <w:sz w:val="22"/>
        </w:rPr>
        <w:t>を行います。一同起立、礼。宮城に</w:t>
      </w:r>
      <w:proofErr w:type="gramStart"/>
      <w:r w:rsidR="00DE490F" w:rsidRPr="00722EF3">
        <w:rPr>
          <w:rFonts w:ascii="ＭＳ ゴシック" w:eastAsia="ＭＳ ゴシック" w:hAnsi="ＭＳ ゴシック" w:hint="eastAsia"/>
          <w:b/>
          <w:sz w:val="22"/>
        </w:rPr>
        <w:t>向</w:t>
      </w:r>
      <w:proofErr w:type="gramEnd"/>
      <w:r w:rsidR="00DE490F" w:rsidRPr="00722EF3">
        <w:rPr>
          <w:rFonts w:ascii="ＭＳ ゴシック" w:eastAsia="ＭＳ ゴシック" w:hAnsi="ＭＳ ゴシック" w:hint="eastAsia"/>
          <w:b/>
          <w:sz w:val="22"/>
        </w:rPr>
        <w:t>って遙拝致します。一同、</w:t>
      </w:r>
      <w:r w:rsidR="007B245C" w:rsidRPr="00722EF3">
        <w:rPr>
          <w:rFonts w:ascii="ＭＳ ゴシック" w:eastAsia="ＭＳ ゴシック" w:hAnsi="ＭＳ ゴシック" w:hint="eastAsia"/>
          <w:b/>
          <w:sz w:val="22"/>
        </w:rPr>
        <w:t>宮城の方向に向かって、（一同、</w:t>
      </w:r>
      <w:r w:rsidR="00DE490F" w:rsidRPr="00722EF3">
        <w:rPr>
          <w:rFonts w:ascii="ＭＳ ゴシック" w:eastAsia="ＭＳ ゴシック" w:hAnsi="ＭＳ ゴシック" w:hint="eastAsia"/>
          <w:b/>
          <w:sz w:val="22"/>
        </w:rPr>
        <w:t>宮城の方向に向き直る）礼、（一呼吸おいて）直れ。（一同</w:t>
      </w:r>
      <w:r w:rsidR="007B245C" w:rsidRPr="00722EF3">
        <w:rPr>
          <w:rFonts w:ascii="ＭＳ ゴシック" w:eastAsia="ＭＳ ゴシック" w:hAnsi="ＭＳ ゴシック" w:hint="eastAsia"/>
          <w:b/>
          <w:sz w:val="22"/>
        </w:rPr>
        <w:t>、</w:t>
      </w:r>
      <w:r w:rsidR="00DE490F" w:rsidRPr="00722EF3">
        <w:rPr>
          <w:rFonts w:ascii="ＭＳ ゴシック" w:eastAsia="ＭＳ ゴシック" w:hAnsi="ＭＳ ゴシック" w:hint="eastAsia"/>
          <w:b/>
          <w:sz w:val="22"/>
        </w:rPr>
        <w:t>会堂前方に向き直る）本日は大詔奉戴日でありますので、</w:t>
      </w:r>
      <w:r w:rsidR="007B245C" w:rsidRPr="00722EF3">
        <w:rPr>
          <w:rFonts w:ascii="ＭＳ ゴシック" w:eastAsia="ＭＳ ゴシック" w:hAnsi="ＭＳ ゴシック" w:hint="eastAsia"/>
          <w:b/>
          <w:sz w:val="22"/>
        </w:rPr>
        <w:t>『</w:t>
      </w:r>
      <w:r w:rsidR="00DE490F" w:rsidRPr="00722EF3">
        <w:rPr>
          <w:rFonts w:ascii="ＭＳ ゴシック" w:eastAsia="ＭＳ ゴシック" w:hAnsi="ＭＳ ゴシック" w:hint="eastAsia"/>
          <w:b/>
          <w:sz w:val="22"/>
        </w:rPr>
        <w:t>君が代</w:t>
      </w:r>
      <w:r w:rsidR="007B245C" w:rsidRPr="00722EF3">
        <w:rPr>
          <w:rFonts w:ascii="ＭＳ ゴシック" w:eastAsia="ＭＳ ゴシック" w:hAnsi="ＭＳ ゴシック" w:hint="eastAsia"/>
          <w:b/>
          <w:sz w:val="22"/>
        </w:rPr>
        <w:t>』</w:t>
      </w:r>
      <w:r w:rsidR="00DE490F" w:rsidRPr="00722EF3">
        <w:rPr>
          <w:rFonts w:ascii="ＭＳ ゴシック" w:eastAsia="ＭＳ ゴシック" w:hAnsi="ＭＳ ゴシック" w:hint="eastAsia"/>
          <w:b/>
          <w:sz w:val="22"/>
        </w:rPr>
        <w:t>を斉唱致します。」</w:t>
      </w:r>
    </w:p>
    <w:p w:rsidR="00DE490F" w:rsidRPr="00722EF3" w:rsidRDefault="00DE490F" w:rsidP="002A145A">
      <w:pPr>
        <w:ind w:leftChars="100" w:left="1204" w:hangingChars="450" w:hanging="994"/>
        <w:rPr>
          <w:rFonts w:ascii="ＭＳ ゴシック" w:eastAsia="ＭＳ ゴシック" w:hAnsi="ＭＳ ゴシック"/>
          <w:b/>
          <w:sz w:val="22"/>
        </w:rPr>
      </w:pPr>
      <w:r w:rsidRPr="00722EF3">
        <w:rPr>
          <w:rFonts w:ascii="ＭＳ ゴシック" w:eastAsia="ＭＳ ゴシック" w:hAnsi="ＭＳ ゴシック" w:hint="eastAsia"/>
          <w:b/>
          <w:sz w:val="22"/>
        </w:rPr>
        <w:t>オルガンの前奏に続いて、一同</w:t>
      </w:r>
      <w:r w:rsidR="007B245C" w:rsidRPr="00722EF3">
        <w:rPr>
          <w:rFonts w:ascii="ＭＳ ゴシック" w:eastAsia="ＭＳ ゴシック" w:hAnsi="ＭＳ ゴシック" w:hint="eastAsia"/>
          <w:b/>
          <w:sz w:val="22"/>
        </w:rPr>
        <w:t>『</w:t>
      </w:r>
      <w:r w:rsidRPr="00722EF3">
        <w:rPr>
          <w:rFonts w:ascii="ＭＳ ゴシック" w:eastAsia="ＭＳ ゴシック" w:hAnsi="ＭＳ ゴシック" w:hint="eastAsia"/>
          <w:b/>
          <w:sz w:val="22"/>
        </w:rPr>
        <w:t>君が代</w:t>
      </w:r>
      <w:r w:rsidR="007B245C" w:rsidRPr="00722EF3">
        <w:rPr>
          <w:rFonts w:ascii="ＭＳ ゴシック" w:eastAsia="ＭＳ ゴシック" w:hAnsi="ＭＳ ゴシック" w:hint="eastAsia"/>
          <w:b/>
          <w:sz w:val="22"/>
        </w:rPr>
        <w:t>』</w:t>
      </w:r>
      <w:r w:rsidRPr="00722EF3">
        <w:rPr>
          <w:rFonts w:ascii="ＭＳ ゴシック" w:eastAsia="ＭＳ ゴシック" w:hAnsi="ＭＳ ゴシック" w:hint="eastAsia"/>
          <w:b/>
          <w:sz w:val="22"/>
        </w:rPr>
        <w:t>斉唱。</w:t>
      </w:r>
    </w:p>
    <w:p w:rsidR="008B13DA" w:rsidRPr="00722EF3" w:rsidRDefault="00DE490F" w:rsidP="002A145A">
      <w:pPr>
        <w:ind w:leftChars="100" w:left="1204" w:hangingChars="450" w:hanging="994"/>
        <w:rPr>
          <w:rFonts w:ascii="ＭＳ ゴシック" w:eastAsia="ＭＳ ゴシック" w:hAnsi="ＭＳ ゴシック"/>
          <w:b/>
          <w:sz w:val="22"/>
        </w:rPr>
      </w:pPr>
      <w:r w:rsidRPr="00722EF3">
        <w:rPr>
          <w:rFonts w:ascii="ＭＳ ゴシック" w:eastAsia="ＭＳ ゴシック" w:hAnsi="ＭＳ ゴシック" w:hint="eastAsia"/>
          <w:b/>
          <w:sz w:val="22"/>
        </w:rPr>
        <w:t>司式者</w:t>
      </w:r>
      <w:r w:rsidR="007B245C" w:rsidRPr="00722EF3">
        <w:rPr>
          <w:rFonts w:ascii="ＭＳ ゴシック" w:eastAsia="ＭＳ ゴシック" w:hAnsi="ＭＳ ゴシック" w:hint="eastAsia"/>
          <w:b/>
          <w:sz w:val="22"/>
        </w:rPr>
        <w:t xml:space="preserve">　「以上で国民儀礼を終ります。」</w:t>
      </w:r>
    </w:p>
    <w:p w:rsidR="007B245C" w:rsidRPr="00722EF3" w:rsidRDefault="007B245C" w:rsidP="007B245C">
      <w:pPr>
        <w:ind w:left="1215" w:hangingChars="550" w:hanging="1215"/>
        <w:rPr>
          <w:rFonts w:ascii="ＭＳ ゴシック" w:eastAsia="ＭＳ ゴシック" w:hAnsi="ＭＳ ゴシック"/>
          <w:b/>
          <w:sz w:val="22"/>
        </w:rPr>
      </w:pPr>
    </w:p>
    <w:p w:rsidR="005529CA" w:rsidRDefault="005529CA">
      <w:pPr>
        <w:rPr>
          <w:rFonts w:ascii="ＭＳ ゴシック" w:eastAsia="ＭＳ ゴシック" w:hAnsi="ＭＳ ゴシック"/>
          <w:b/>
          <w:sz w:val="22"/>
        </w:rPr>
      </w:pPr>
      <w:r w:rsidRPr="00722EF3">
        <w:rPr>
          <w:rFonts w:ascii="ＭＳ ゴシック" w:eastAsia="ＭＳ ゴシック" w:hAnsi="ＭＳ ゴシック" w:hint="eastAsia"/>
          <w:b/>
          <w:sz w:val="22"/>
        </w:rPr>
        <w:t>前</w:t>
      </w:r>
      <w:r w:rsidR="00D62DDE">
        <w:rPr>
          <w:rFonts w:ascii="ＭＳ ゴシック" w:eastAsia="ＭＳ ゴシック" w:hAnsi="ＭＳ ゴシック" w:hint="eastAsia"/>
          <w:b/>
          <w:sz w:val="22"/>
        </w:rPr>
        <w:t xml:space="preserve">　</w:t>
      </w:r>
      <w:r w:rsidRPr="00722EF3">
        <w:rPr>
          <w:rFonts w:ascii="ＭＳ ゴシック" w:eastAsia="ＭＳ ゴシック" w:hAnsi="ＭＳ ゴシック" w:hint="eastAsia"/>
          <w:b/>
          <w:sz w:val="22"/>
        </w:rPr>
        <w:t>奏</w:t>
      </w:r>
      <w:r w:rsidR="0048013B">
        <w:rPr>
          <w:rFonts w:ascii="ＭＳ ゴシック" w:eastAsia="ＭＳ ゴシック" w:hAnsi="ＭＳ ゴシック" w:hint="eastAsia"/>
          <w:b/>
          <w:sz w:val="22"/>
        </w:rPr>
        <w:t xml:space="preserve">　</w:t>
      </w:r>
    </w:p>
    <w:p w:rsidR="003D25DD" w:rsidRPr="00722EF3" w:rsidRDefault="003D25DD">
      <w:pPr>
        <w:rPr>
          <w:rFonts w:ascii="ＭＳ ゴシック" w:eastAsia="ＭＳ ゴシック" w:hAnsi="ＭＳ ゴシック"/>
          <w:b/>
          <w:sz w:val="22"/>
        </w:rPr>
      </w:pPr>
    </w:p>
    <w:p w:rsidR="003D25DD" w:rsidRDefault="005529CA" w:rsidP="009F0540">
      <w:pPr>
        <w:ind w:left="442" w:hangingChars="200" w:hanging="442"/>
        <w:rPr>
          <w:rFonts w:ascii="ＭＳ ゴシック" w:eastAsia="ＭＳ ゴシック" w:hAnsi="ＭＳ ゴシック"/>
          <w:b/>
          <w:sz w:val="22"/>
        </w:rPr>
      </w:pPr>
      <w:r w:rsidRPr="00722EF3">
        <w:rPr>
          <w:rFonts w:ascii="ＭＳ ゴシック" w:eastAsia="ＭＳ ゴシック" w:hAnsi="ＭＳ ゴシック" w:hint="eastAsia"/>
          <w:b/>
          <w:sz w:val="22"/>
        </w:rPr>
        <w:t>招</w:t>
      </w:r>
      <w:r w:rsidR="00D62DDE">
        <w:rPr>
          <w:rFonts w:ascii="ＭＳ ゴシック" w:eastAsia="ＭＳ ゴシック" w:hAnsi="ＭＳ ゴシック" w:hint="eastAsia"/>
          <w:b/>
          <w:sz w:val="22"/>
        </w:rPr>
        <w:t xml:space="preserve">　</w:t>
      </w:r>
      <w:r w:rsidRPr="00722EF3">
        <w:rPr>
          <w:rFonts w:ascii="ＭＳ ゴシック" w:eastAsia="ＭＳ ゴシック" w:hAnsi="ＭＳ ゴシック" w:hint="eastAsia"/>
          <w:b/>
          <w:sz w:val="22"/>
        </w:rPr>
        <w:t>詞</w:t>
      </w:r>
      <w:r w:rsidR="009F0540">
        <w:rPr>
          <w:rFonts w:ascii="ＭＳ ゴシック" w:eastAsia="ＭＳ ゴシック" w:hAnsi="ＭＳ ゴシック" w:hint="eastAsia"/>
          <w:b/>
          <w:sz w:val="22"/>
        </w:rPr>
        <w:t xml:space="preserve">　「我、汝に命ぜしにあらず</w:t>
      </w:r>
      <w:proofErr w:type="gramStart"/>
      <w:r w:rsidR="009F0540">
        <w:rPr>
          <w:rFonts w:ascii="ＭＳ ゴシック" w:eastAsia="ＭＳ ゴシック" w:hAnsi="ＭＳ ゴシック" w:hint="eastAsia"/>
          <w:b/>
          <w:sz w:val="22"/>
        </w:rPr>
        <w:t>や</w:t>
      </w:r>
      <w:proofErr w:type="gramEnd"/>
      <w:r w:rsidR="009F0540">
        <w:rPr>
          <w:rFonts w:ascii="ＭＳ ゴシック" w:eastAsia="ＭＳ ゴシック" w:hAnsi="ＭＳ ゴシック" w:hint="eastAsia"/>
          <w:b/>
          <w:sz w:val="22"/>
        </w:rPr>
        <w:t>、心を強くしかつ勇め。汝の凡て往く所にて汝の神エホバ共にいま</w:t>
      </w:r>
      <w:proofErr w:type="gramStart"/>
      <w:r w:rsidR="009F0540">
        <w:rPr>
          <w:rFonts w:ascii="ＭＳ ゴシック" w:eastAsia="ＭＳ ゴシック" w:hAnsi="ＭＳ ゴシック" w:hint="eastAsia"/>
          <w:b/>
          <w:sz w:val="22"/>
        </w:rPr>
        <w:t>せば</w:t>
      </w:r>
      <w:proofErr w:type="gramEnd"/>
      <w:r w:rsidR="009F0540">
        <w:rPr>
          <w:rFonts w:ascii="ＭＳ ゴシック" w:eastAsia="ＭＳ ゴシック" w:hAnsi="ＭＳ ゴシック" w:hint="eastAsia"/>
          <w:b/>
          <w:sz w:val="22"/>
        </w:rPr>
        <w:t>、</w:t>
      </w:r>
      <w:proofErr w:type="gramStart"/>
      <w:r w:rsidR="009F0540">
        <w:rPr>
          <w:rFonts w:ascii="ＭＳ ゴシック" w:eastAsia="ＭＳ ゴシック" w:hAnsi="ＭＳ ゴシック" w:hint="eastAsia"/>
          <w:b/>
          <w:sz w:val="22"/>
        </w:rPr>
        <w:t>懼るるな</w:t>
      </w:r>
      <w:proofErr w:type="gramEnd"/>
      <w:r w:rsidR="009F0540">
        <w:rPr>
          <w:rFonts w:ascii="ＭＳ ゴシック" w:eastAsia="ＭＳ ゴシック" w:hAnsi="ＭＳ ゴシック" w:hint="eastAsia"/>
          <w:b/>
          <w:sz w:val="22"/>
        </w:rPr>
        <w:t>かれ、おののくなかれ。」（ヨシュア記１章９節）</w:t>
      </w:r>
    </w:p>
    <w:p w:rsidR="005529CA" w:rsidRPr="00722EF3" w:rsidRDefault="007B245C">
      <w:pPr>
        <w:rPr>
          <w:rFonts w:ascii="ＭＳ ゴシック" w:eastAsia="ＭＳ ゴシック" w:hAnsi="ＭＳ ゴシック"/>
          <w:b/>
          <w:sz w:val="22"/>
        </w:rPr>
      </w:pPr>
      <w:r w:rsidRPr="00722EF3">
        <w:rPr>
          <w:rFonts w:ascii="ＭＳ ゴシック" w:eastAsia="ＭＳ ゴシック" w:hAnsi="ＭＳ ゴシック" w:hint="eastAsia"/>
          <w:b/>
          <w:sz w:val="22"/>
        </w:rPr>
        <w:t xml:space="preserve">　</w:t>
      </w:r>
    </w:p>
    <w:p w:rsidR="00722EF3" w:rsidRPr="00722EF3" w:rsidRDefault="005529CA" w:rsidP="00722EF3">
      <w:pPr>
        <w:ind w:left="221" w:hangingChars="100" w:hanging="221"/>
        <w:rPr>
          <w:rFonts w:ascii="ＭＳ ゴシック" w:eastAsia="ＭＳ ゴシック" w:hAnsi="ＭＳ ゴシック"/>
          <w:b/>
          <w:sz w:val="22"/>
        </w:rPr>
      </w:pPr>
      <w:r w:rsidRPr="00722EF3">
        <w:rPr>
          <w:rFonts w:ascii="ＭＳ ゴシック" w:eastAsia="ＭＳ ゴシック" w:hAnsi="ＭＳ ゴシック" w:hint="eastAsia"/>
          <w:b/>
          <w:sz w:val="22"/>
        </w:rPr>
        <w:t>讃美歌</w:t>
      </w:r>
      <w:r w:rsidR="00586D84">
        <w:rPr>
          <w:rFonts w:ascii="ＭＳ ゴシック" w:eastAsia="ＭＳ ゴシック" w:hAnsi="ＭＳ ゴシック" w:hint="eastAsia"/>
          <w:b/>
          <w:sz w:val="22"/>
        </w:rPr>
        <w:t xml:space="preserve">　</w:t>
      </w:r>
      <w:r w:rsidR="00722EF3" w:rsidRPr="00722EF3">
        <w:rPr>
          <w:rFonts w:ascii="ＭＳ ゴシック" w:eastAsia="ＭＳ ゴシック" w:hAnsi="ＭＳ ゴシック" w:hint="eastAsia"/>
          <w:b/>
          <w:sz w:val="22"/>
        </w:rPr>
        <w:t>『興亜讃美歌』</w:t>
      </w:r>
      <w:r w:rsidR="001D500E">
        <w:rPr>
          <w:rFonts w:ascii="ＭＳ ゴシック" w:eastAsia="ＭＳ ゴシック" w:hAnsi="ＭＳ ゴシック" w:hint="eastAsia"/>
          <w:b/>
          <w:sz w:val="22"/>
        </w:rPr>
        <w:t>３</w:t>
      </w:r>
      <w:r w:rsidR="00722EF3" w:rsidRPr="00722EF3">
        <w:rPr>
          <w:rFonts w:ascii="ＭＳ ゴシック" w:eastAsia="ＭＳ ゴシック" w:hAnsi="ＭＳ ゴシック" w:hint="eastAsia"/>
          <w:b/>
          <w:sz w:val="22"/>
        </w:rPr>
        <w:t>番「大東亜共栄圏の歌」（作詞・賀川豊彦、作曲・安部正義</w:t>
      </w:r>
      <w:r w:rsidR="00722EF3">
        <w:rPr>
          <w:rFonts w:ascii="ＭＳ ゴシック" w:eastAsia="ＭＳ ゴシック" w:hAnsi="ＭＳ ゴシック" w:hint="eastAsia"/>
          <w:b/>
          <w:sz w:val="22"/>
        </w:rPr>
        <w:t>）</w:t>
      </w:r>
    </w:p>
    <w:p w:rsidR="005529CA" w:rsidRPr="00722EF3" w:rsidRDefault="005529CA">
      <w:pPr>
        <w:rPr>
          <w:rFonts w:ascii="ＭＳ ゴシック" w:eastAsia="ＭＳ ゴシック" w:hAnsi="ＭＳ ゴシック"/>
          <w:b/>
          <w:sz w:val="22"/>
        </w:rPr>
      </w:pPr>
    </w:p>
    <w:p w:rsidR="008B13DA" w:rsidRPr="00722EF3" w:rsidRDefault="007B245C">
      <w:pPr>
        <w:rPr>
          <w:rFonts w:ascii="ＭＳ ゴシック" w:eastAsia="ＭＳ ゴシック" w:hAnsi="ＭＳ ゴシック"/>
          <w:b/>
          <w:sz w:val="22"/>
        </w:rPr>
      </w:pPr>
      <w:r w:rsidRPr="00722EF3">
        <w:rPr>
          <w:rFonts w:ascii="ＭＳ ゴシック" w:eastAsia="ＭＳ ゴシック" w:hAnsi="ＭＳ ゴシック" w:hint="eastAsia"/>
          <w:b/>
          <w:sz w:val="22"/>
        </w:rPr>
        <w:t>礼拝の祈祷（司式者）</w:t>
      </w:r>
    </w:p>
    <w:p w:rsidR="008B13DA" w:rsidRPr="00722EF3" w:rsidRDefault="008B13DA" w:rsidP="00586D84">
      <w:pPr>
        <w:ind w:left="442" w:hangingChars="200" w:hanging="442"/>
        <w:rPr>
          <w:rFonts w:ascii="ＭＳ ゴシック" w:eastAsia="ＭＳ ゴシック" w:hAnsi="ＭＳ ゴシック"/>
          <w:b/>
          <w:sz w:val="22"/>
        </w:rPr>
      </w:pPr>
      <w:r w:rsidRPr="00722EF3">
        <w:rPr>
          <w:rFonts w:ascii="ＭＳ ゴシック" w:eastAsia="ＭＳ ゴシック" w:hAnsi="ＭＳ ゴシック" w:hint="eastAsia"/>
          <w:b/>
          <w:sz w:val="22"/>
        </w:rPr>
        <w:t xml:space="preserve">　</w:t>
      </w:r>
      <w:r w:rsidR="007B245C" w:rsidRPr="00722EF3">
        <w:rPr>
          <w:rFonts w:ascii="ＭＳ ゴシック" w:eastAsia="ＭＳ ゴシック" w:hAnsi="ＭＳ ゴシック" w:hint="eastAsia"/>
          <w:b/>
          <w:sz w:val="22"/>
        </w:rPr>
        <w:t>「</w:t>
      </w:r>
      <w:r w:rsidRPr="00722EF3">
        <w:rPr>
          <w:rFonts w:ascii="ＭＳ ゴシック" w:eastAsia="ＭＳ ゴシック" w:hAnsi="ＭＳ ゴシック" w:hint="eastAsia"/>
          <w:b/>
          <w:sz w:val="22"/>
        </w:rPr>
        <w:t>恩寵豊かなる天の神様、一夜のお護りを蒙りまして、安らかに新たな日を迎へ得まし</w:t>
      </w:r>
      <w:r w:rsidR="007B245C" w:rsidRPr="00722EF3">
        <w:rPr>
          <w:rFonts w:ascii="ＭＳ ゴシック" w:eastAsia="ＭＳ ゴシック" w:hAnsi="ＭＳ ゴシック" w:hint="eastAsia"/>
          <w:b/>
          <w:sz w:val="22"/>
        </w:rPr>
        <w:t>た</w:t>
      </w:r>
      <w:r w:rsidRPr="00722EF3">
        <w:rPr>
          <w:rFonts w:ascii="ＭＳ ゴシック" w:eastAsia="ＭＳ ゴシック" w:hAnsi="ＭＳ ゴシック" w:hint="eastAsia"/>
          <w:b/>
          <w:sz w:val="22"/>
        </w:rPr>
        <w:t>事を詢に有難く感謝いたします。願</w:t>
      </w:r>
      <w:proofErr w:type="gramStart"/>
      <w:r w:rsidRPr="00722EF3">
        <w:rPr>
          <w:rFonts w:ascii="ＭＳ ゴシック" w:eastAsia="ＭＳ ゴシック" w:hAnsi="ＭＳ ゴシック" w:hint="eastAsia"/>
          <w:b/>
          <w:sz w:val="22"/>
        </w:rPr>
        <w:t>くば</w:t>
      </w:r>
      <w:proofErr w:type="gramEnd"/>
      <w:r w:rsidRPr="00722EF3">
        <w:rPr>
          <w:rFonts w:ascii="ＭＳ ゴシック" w:eastAsia="ＭＳ ゴシック" w:hAnsi="ＭＳ ゴシック" w:hint="eastAsia"/>
          <w:b/>
          <w:sz w:val="22"/>
        </w:rPr>
        <w:t>今日も亦、無くてならぬ日用の糧を賜はり、終日愛の御手に導かれて、凡ての誘惑と危険とより遠ざかり、過ちなく一日の歩みを全ふし得ますや</w:t>
      </w:r>
      <w:proofErr w:type="gramStart"/>
      <w:r w:rsidRPr="00722EF3">
        <w:rPr>
          <w:rFonts w:ascii="ＭＳ ゴシック" w:eastAsia="ＭＳ ゴシック" w:hAnsi="ＭＳ ゴシック" w:hint="eastAsia"/>
          <w:b/>
          <w:sz w:val="22"/>
        </w:rPr>
        <w:t>うに</w:t>
      </w:r>
      <w:proofErr w:type="gramEnd"/>
      <w:r w:rsidRPr="00722EF3">
        <w:rPr>
          <w:rFonts w:ascii="ＭＳ ゴシック" w:eastAsia="ＭＳ ゴシック" w:hAnsi="ＭＳ ゴシック" w:hint="eastAsia"/>
          <w:b/>
          <w:sz w:val="22"/>
        </w:rPr>
        <w:t>御願い申します。</w:t>
      </w:r>
    </w:p>
    <w:p w:rsidR="008B13DA" w:rsidRPr="00722EF3" w:rsidRDefault="008B13DA" w:rsidP="007B245C">
      <w:pPr>
        <w:ind w:left="442" w:hangingChars="200" w:hanging="442"/>
        <w:rPr>
          <w:rFonts w:ascii="ＭＳ ゴシック" w:eastAsia="ＭＳ ゴシック" w:hAnsi="ＭＳ ゴシック"/>
          <w:b/>
          <w:sz w:val="22"/>
        </w:rPr>
      </w:pPr>
      <w:r w:rsidRPr="00722EF3">
        <w:rPr>
          <w:rFonts w:ascii="ＭＳ ゴシック" w:eastAsia="ＭＳ ゴシック" w:hAnsi="ＭＳ ゴシック" w:hint="eastAsia"/>
          <w:b/>
          <w:sz w:val="22"/>
        </w:rPr>
        <w:t xml:space="preserve">　</w:t>
      </w:r>
      <w:r w:rsidR="007B245C" w:rsidRPr="00722EF3">
        <w:rPr>
          <w:rFonts w:ascii="ＭＳ ゴシック" w:eastAsia="ＭＳ ゴシック" w:hAnsi="ＭＳ ゴシック" w:hint="eastAsia"/>
          <w:b/>
          <w:sz w:val="22"/>
        </w:rPr>
        <w:t xml:space="preserve">　　</w:t>
      </w:r>
      <w:r w:rsidRPr="00722EF3">
        <w:rPr>
          <w:rFonts w:ascii="ＭＳ ゴシック" w:eastAsia="ＭＳ ゴシック" w:hAnsi="ＭＳ ゴシック" w:hint="eastAsia"/>
          <w:b/>
          <w:sz w:val="22"/>
        </w:rPr>
        <w:t>天の御父、悩み多きこの時代に</w:t>
      </w:r>
      <w:proofErr w:type="gramStart"/>
      <w:r w:rsidRPr="00722EF3">
        <w:rPr>
          <w:rFonts w:ascii="ＭＳ ゴシック" w:eastAsia="ＭＳ ゴシック" w:hAnsi="ＭＳ ゴシック" w:hint="eastAsia"/>
          <w:b/>
          <w:sz w:val="22"/>
        </w:rPr>
        <w:t>於て</w:t>
      </w:r>
      <w:proofErr w:type="gramEnd"/>
      <w:r w:rsidRPr="00722EF3">
        <w:rPr>
          <w:rFonts w:ascii="ＭＳ ゴシック" w:eastAsia="ＭＳ ゴシック" w:hAnsi="ＭＳ ゴシック" w:hint="eastAsia"/>
          <w:b/>
          <w:sz w:val="22"/>
        </w:rPr>
        <w:t>、各地に散在する我が愛する家族の者が、今日も夫々その任務を全ふし、御国の為に聖栄の為に、力戦奮闘、有用な一日を送りますや</w:t>
      </w:r>
      <w:proofErr w:type="gramStart"/>
      <w:r w:rsidRPr="00722EF3">
        <w:rPr>
          <w:rFonts w:ascii="ＭＳ ゴシック" w:eastAsia="ＭＳ ゴシック" w:hAnsi="ＭＳ ゴシック" w:hint="eastAsia"/>
          <w:b/>
          <w:sz w:val="22"/>
        </w:rPr>
        <w:t>う</w:t>
      </w:r>
      <w:proofErr w:type="gramEnd"/>
      <w:r w:rsidRPr="00722EF3">
        <w:rPr>
          <w:rFonts w:ascii="ＭＳ ゴシック" w:eastAsia="ＭＳ ゴシック" w:hAnsi="ＭＳ ゴシック" w:hint="eastAsia"/>
          <w:b/>
          <w:sz w:val="22"/>
        </w:rPr>
        <w:t>御導きを祈ります。</w:t>
      </w:r>
    </w:p>
    <w:p w:rsidR="008B13DA" w:rsidRPr="00722EF3" w:rsidRDefault="008B13DA" w:rsidP="007B245C">
      <w:pPr>
        <w:ind w:left="442" w:hangingChars="200" w:hanging="442"/>
        <w:rPr>
          <w:rFonts w:ascii="ＭＳ ゴシック" w:eastAsia="ＭＳ ゴシック" w:hAnsi="ＭＳ ゴシック"/>
          <w:b/>
          <w:sz w:val="22"/>
        </w:rPr>
      </w:pPr>
      <w:r w:rsidRPr="00722EF3">
        <w:rPr>
          <w:rFonts w:ascii="ＭＳ ゴシック" w:eastAsia="ＭＳ ゴシック" w:hAnsi="ＭＳ ゴシック" w:hint="eastAsia"/>
          <w:b/>
          <w:sz w:val="22"/>
        </w:rPr>
        <w:t xml:space="preserve">　</w:t>
      </w:r>
      <w:r w:rsidR="007B245C" w:rsidRPr="00722EF3">
        <w:rPr>
          <w:rFonts w:ascii="ＭＳ ゴシック" w:eastAsia="ＭＳ ゴシック" w:hAnsi="ＭＳ ゴシック" w:hint="eastAsia"/>
          <w:b/>
          <w:sz w:val="22"/>
        </w:rPr>
        <w:t xml:space="preserve">　　</w:t>
      </w:r>
      <w:r w:rsidRPr="00722EF3">
        <w:rPr>
          <w:rFonts w:ascii="ＭＳ ゴシック" w:eastAsia="ＭＳ ゴシック" w:hAnsi="ＭＳ ゴシック" w:hint="eastAsia"/>
          <w:b/>
          <w:sz w:val="22"/>
        </w:rPr>
        <w:t>天の神様、我が祖国の聖業完遂のために、今日も戦場精神と、堅忍不抜の信念とを以て、滅私奉公、皇恩の萬分の一に報</w:t>
      </w:r>
      <w:proofErr w:type="gramStart"/>
      <w:r w:rsidRPr="00722EF3">
        <w:rPr>
          <w:rFonts w:ascii="ＭＳ ゴシック" w:eastAsia="ＭＳ ゴシック" w:hAnsi="ＭＳ ゴシック" w:hint="eastAsia"/>
          <w:b/>
          <w:sz w:val="22"/>
        </w:rPr>
        <w:t>ひ</w:t>
      </w:r>
      <w:proofErr w:type="gramEnd"/>
      <w:r w:rsidRPr="00722EF3">
        <w:rPr>
          <w:rFonts w:ascii="ＭＳ ゴシック" w:eastAsia="ＭＳ ゴシック" w:hAnsi="ＭＳ ゴシック" w:hint="eastAsia"/>
          <w:b/>
          <w:sz w:val="22"/>
        </w:rPr>
        <w:t>奉り、我が国民の福祉増進を図り得ますや</w:t>
      </w:r>
      <w:proofErr w:type="gramStart"/>
      <w:r w:rsidRPr="00722EF3">
        <w:rPr>
          <w:rFonts w:ascii="ＭＳ ゴシック" w:eastAsia="ＭＳ ゴシック" w:hAnsi="ＭＳ ゴシック" w:hint="eastAsia"/>
          <w:b/>
          <w:sz w:val="22"/>
        </w:rPr>
        <w:t>う</w:t>
      </w:r>
      <w:proofErr w:type="gramEnd"/>
      <w:r w:rsidRPr="00722EF3">
        <w:rPr>
          <w:rFonts w:ascii="ＭＳ ゴシック" w:eastAsia="ＭＳ ゴシック" w:hAnsi="ＭＳ ゴシック" w:hint="eastAsia"/>
          <w:b/>
          <w:sz w:val="22"/>
        </w:rPr>
        <w:t>、只管に御願い致します。</w:t>
      </w:r>
    </w:p>
    <w:p w:rsidR="008B13DA" w:rsidRPr="00722EF3" w:rsidRDefault="008B13DA">
      <w:pPr>
        <w:rPr>
          <w:rFonts w:ascii="ＭＳ ゴシック" w:eastAsia="ＭＳ ゴシック" w:hAnsi="ＭＳ ゴシック"/>
          <w:b/>
          <w:sz w:val="22"/>
        </w:rPr>
      </w:pPr>
      <w:r w:rsidRPr="00722EF3">
        <w:rPr>
          <w:rFonts w:ascii="ＭＳ ゴシック" w:eastAsia="ＭＳ ゴシック" w:hAnsi="ＭＳ ゴシック" w:hint="eastAsia"/>
          <w:b/>
          <w:sz w:val="22"/>
        </w:rPr>
        <w:t xml:space="preserve">　</w:t>
      </w:r>
      <w:r w:rsidR="007B245C" w:rsidRPr="00722EF3">
        <w:rPr>
          <w:rFonts w:ascii="ＭＳ ゴシック" w:eastAsia="ＭＳ ゴシック" w:hAnsi="ＭＳ ゴシック" w:hint="eastAsia"/>
          <w:b/>
          <w:sz w:val="22"/>
        </w:rPr>
        <w:t xml:space="preserve">　　</w:t>
      </w:r>
      <w:r w:rsidR="005529CA" w:rsidRPr="00722EF3">
        <w:rPr>
          <w:rFonts w:ascii="ＭＳ ゴシック" w:eastAsia="ＭＳ ゴシック" w:hAnsi="ＭＳ ゴシック" w:hint="eastAsia"/>
          <w:b/>
          <w:sz w:val="22"/>
        </w:rPr>
        <w:t>願</w:t>
      </w:r>
      <w:proofErr w:type="gramStart"/>
      <w:r w:rsidR="005529CA" w:rsidRPr="00722EF3">
        <w:rPr>
          <w:rFonts w:ascii="ＭＳ ゴシック" w:eastAsia="ＭＳ ゴシック" w:hAnsi="ＭＳ ゴシック" w:hint="eastAsia"/>
          <w:b/>
          <w:sz w:val="22"/>
        </w:rPr>
        <w:t>くば</w:t>
      </w:r>
      <w:proofErr w:type="gramEnd"/>
      <w:r w:rsidR="005529CA" w:rsidRPr="00722EF3">
        <w:rPr>
          <w:rFonts w:ascii="ＭＳ ゴシック" w:eastAsia="ＭＳ ゴシック" w:hAnsi="ＭＳ ゴシック" w:hint="eastAsia"/>
          <w:b/>
          <w:sz w:val="22"/>
        </w:rPr>
        <w:t>聖霊の恩導きにより、堅く信仰に立ち、一日の精進を続けしめ給へ</w:t>
      </w:r>
    </w:p>
    <w:p w:rsidR="005529CA" w:rsidRPr="00722EF3" w:rsidRDefault="005529CA" w:rsidP="007B245C">
      <w:pPr>
        <w:ind w:left="442" w:hangingChars="200" w:hanging="442"/>
        <w:rPr>
          <w:rFonts w:ascii="ＭＳ ゴシック" w:eastAsia="ＭＳ ゴシック" w:hAnsi="ＭＳ ゴシック"/>
          <w:b/>
          <w:sz w:val="22"/>
        </w:rPr>
      </w:pPr>
      <w:r w:rsidRPr="00722EF3">
        <w:rPr>
          <w:rFonts w:ascii="ＭＳ ゴシック" w:eastAsia="ＭＳ ゴシック" w:hAnsi="ＭＳ ゴシック" w:hint="eastAsia"/>
          <w:b/>
          <w:sz w:val="22"/>
        </w:rPr>
        <w:t xml:space="preserve">　</w:t>
      </w:r>
      <w:r w:rsidR="007B245C" w:rsidRPr="00722EF3">
        <w:rPr>
          <w:rFonts w:ascii="ＭＳ ゴシック" w:eastAsia="ＭＳ ゴシック" w:hAnsi="ＭＳ ゴシック" w:hint="eastAsia"/>
          <w:b/>
          <w:sz w:val="22"/>
        </w:rPr>
        <w:t xml:space="preserve">　</w:t>
      </w:r>
      <w:r w:rsidRPr="00722EF3">
        <w:rPr>
          <w:rFonts w:ascii="ＭＳ ゴシック" w:eastAsia="ＭＳ ゴシック" w:hAnsi="ＭＳ ゴシック" w:hint="eastAsia"/>
          <w:b/>
          <w:sz w:val="22"/>
        </w:rPr>
        <w:t>主の御名により</w:t>
      </w:r>
      <w:proofErr w:type="gramStart"/>
      <w:r w:rsidRPr="00722EF3">
        <w:rPr>
          <w:rFonts w:ascii="ＭＳ ゴシック" w:eastAsia="ＭＳ ゴシック" w:hAnsi="ＭＳ ゴシック" w:hint="eastAsia"/>
          <w:b/>
          <w:sz w:val="22"/>
        </w:rPr>
        <w:t>て</w:t>
      </w:r>
      <w:proofErr w:type="gramEnd"/>
      <w:r w:rsidRPr="00722EF3">
        <w:rPr>
          <w:rFonts w:ascii="ＭＳ ゴシック" w:eastAsia="ＭＳ ゴシック" w:hAnsi="ＭＳ ゴシック" w:hint="eastAsia"/>
          <w:b/>
          <w:sz w:val="22"/>
        </w:rPr>
        <w:t>お祈り申します。アーメン</w:t>
      </w:r>
      <w:r w:rsidR="007B245C" w:rsidRPr="00722EF3">
        <w:rPr>
          <w:rFonts w:ascii="ＭＳ ゴシック" w:eastAsia="ＭＳ ゴシック" w:hAnsi="ＭＳ ゴシック" w:hint="eastAsia"/>
          <w:b/>
          <w:sz w:val="22"/>
        </w:rPr>
        <w:t>」</w:t>
      </w:r>
      <w:r w:rsidRPr="00722EF3">
        <w:rPr>
          <w:rFonts w:ascii="ＭＳ ゴシック" w:eastAsia="ＭＳ ゴシック" w:hAnsi="ＭＳ ゴシック" w:hint="eastAsia"/>
          <w:b/>
          <w:sz w:val="22"/>
        </w:rPr>
        <w:t xml:space="preserve">　（『昭和19年版家庭礼拝暦』「朝の祈り」より）</w:t>
      </w:r>
    </w:p>
    <w:p w:rsidR="005529CA" w:rsidRPr="00722EF3" w:rsidRDefault="005529CA" w:rsidP="005529CA">
      <w:pPr>
        <w:ind w:left="221" w:hangingChars="100" w:hanging="221"/>
        <w:rPr>
          <w:rFonts w:ascii="ＭＳ ゴシック" w:eastAsia="ＭＳ ゴシック" w:hAnsi="ＭＳ ゴシック"/>
          <w:b/>
          <w:sz w:val="22"/>
        </w:rPr>
      </w:pPr>
    </w:p>
    <w:p w:rsidR="00722EF3" w:rsidRDefault="00722EF3" w:rsidP="005529CA">
      <w:pPr>
        <w:ind w:left="221" w:hangingChars="100" w:hanging="221"/>
        <w:rPr>
          <w:rFonts w:ascii="ＭＳ ゴシック" w:eastAsia="ＭＳ ゴシック" w:hAnsi="ＭＳ ゴシック"/>
          <w:b/>
          <w:sz w:val="22"/>
        </w:rPr>
      </w:pPr>
      <w:r>
        <w:rPr>
          <w:rFonts w:ascii="ＭＳ ゴシック" w:eastAsia="ＭＳ ゴシック" w:hAnsi="ＭＳ ゴシック" w:hint="eastAsia"/>
          <w:b/>
          <w:sz w:val="22"/>
        </w:rPr>
        <w:t>聖　書　ロマ書8章31-32節（司式者　文語訳聖書を朗読）</w:t>
      </w:r>
    </w:p>
    <w:p w:rsidR="00722EF3" w:rsidRDefault="00722EF3" w:rsidP="005529CA">
      <w:pPr>
        <w:ind w:left="221" w:hangingChars="100" w:hanging="221"/>
        <w:rPr>
          <w:rFonts w:ascii="ＭＳ ゴシック" w:eastAsia="ＭＳ ゴシック" w:hAnsi="ＭＳ ゴシック"/>
          <w:b/>
          <w:sz w:val="22"/>
        </w:rPr>
      </w:pPr>
    </w:p>
    <w:p w:rsidR="00D62DDE" w:rsidRDefault="00BA30C3" w:rsidP="00D62DDE">
      <w:pPr>
        <w:ind w:left="221" w:hangingChars="100" w:hanging="221"/>
        <w:rPr>
          <w:rFonts w:ascii="ＭＳ ゴシック" w:eastAsia="ＭＳ ゴシック" w:hAnsi="ＭＳ ゴシック"/>
          <w:b/>
          <w:sz w:val="22"/>
        </w:rPr>
      </w:pPr>
      <w:r w:rsidRPr="00722EF3">
        <w:rPr>
          <w:rFonts w:ascii="ＭＳ ゴシック" w:eastAsia="ＭＳ ゴシック" w:hAnsi="ＭＳ ゴシック" w:hint="eastAsia"/>
          <w:b/>
          <w:sz w:val="22"/>
        </w:rPr>
        <w:t>讃美歌</w:t>
      </w:r>
      <w:r w:rsidR="00722EF3" w:rsidRPr="00722EF3">
        <w:rPr>
          <w:rFonts w:ascii="ＭＳ ゴシック" w:eastAsia="ＭＳ ゴシック" w:hAnsi="ＭＳ ゴシック" w:hint="eastAsia"/>
          <w:b/>
          <w:sz w:val="22"/>
        </w:rPr>
        <w:t xml:space="preserve">　</w:t>
      </w:r>
      <w:r w:rsidR="00D62DDE">
        <w:rPr>
          <w:rFonts w:ascii="ＭＳ ゴシック" w:eastAsia="ＭＳ ゴシック" w:hAnsi="ＭＳ ゴシック" w:hint="eastAsia"/>
          <w:b/>
          <w:sz w:val="22"/>
        </w:rPr>
        <w:t>『興亜讃美歌』</w:t>
      </w:r>
      <w:r w:rsidR="001D500E">
        <w:rPr>
          <w:rFonts w:ascii="ＭＳ ゴシック" w:eastAsia="ＭＳ ゴシック" w:hAnsi="ＭＳ ゴシック" w:hint="eastAsia"/>
          <w:b/>
          <w:sz w:val="22"/>
        </w:rPr>
        <w:t>４</w:t>
      </w:r>
      <w:r w:rsidR="00D62DDE">
        <w:rPr>
          <w:rFonts w:ascii="ＭＳ ゴシック" w:eastAsia="ＭＳ ゴシック" w:hAnsi="ＭＳ ゴシック" w:hint="eastAsia"/>
          <w:b/>
          <w:sz w:val="22"/>
        </w:rPr>
        <w:t>番「臣道実践」（作詞・長谷川俊一郎、作曲・木岡英三郎）</w:t>
      </w:r>
    </w:p>
    <w:p w:rsidR="00BA30C3" w:rsidRPr="00722EF3" w:rsidRDefault="00BA30C3" w:rsidP="005529CA">
      <w:pPr>
        <w:ind w:left="221" w:hangingChars="100" w:hanging="221"/>
        <w:rPr>
          <w:rFonts w:ascii="ＭＳ ゴシック" w:eastAsia="ＭＳ ゴシック" w:hAnsi="ＭＳ ゴシック"/>
          <w:b/>
          <w:sz w:val="22"/>
        </w:rPr>
      </w:pPr>
    </w:p>
    <w:p w:rsidR="001659F9" w:rsidRPr="009500E9" w:rsidRDefault="00BA30C3" w:rsidP="001659F9">
      <w:pPr>
        <w:rPr>
          <w:rFonts w:ascii="ＭＳ ゴシック" w:eastAsia="ＭＳ ゴシック" w:hAnsi="ＭＳ ゴシック"/>
          <w:b/>
        </w:rPr>
      </w:pPr>
      <w:r w:rsidRPr="00722EF3">
        <w:rPr>
          <w:rFonts w:ascii="ＭＳ ゴシック" w:eastAsia="ＭＳ ゴシック" w:hAnsi="ＭＳ ゴシック" w:hint="eastAsia"/>
          <w:b/>
          <w:sz w:val="22"/>
        </w:rPr>
        <w:t>説</w:t>
      </w:r>
      <w:r w:rsidR="0055395B">
        <w:rPr>
          <w:rFonts w:ascii="ＭＳ ゴシック" w:eastAsia="ＭＳ ゴシック" w:hAnsi="ＭＳ ゴシック" w:hint="eastAsia"/>
          <w:b/>
          <w:sz w:val="22"/>
        </w:rPr>
        <w:t xml:space="preserve">　</w:t>
      </w:r>
      <w:r w:rsidRPr="00722EF3">
        <w:rPr>
          <w:rFonts w:ascii="ＭＳ ゴシック" w:eastAsia="ＭＳ ゴシック" w:hAnsi="ＭＳ ゴシック" w:hint="eastAsia"/>
          <w:b/>
          <w:sz w:val="22"/>
        </w:rPr>
        <w:t>教</w:t>
      </w:r>
      <w:r w:rsidR="001659F9">
        <w:rPr>
          <w:rFonts w:ascii="ＭＳ ゴシック" w:eastAsia="ＭＳ ゴシック" w:hAnsi="ＭＳ ゴシック" w:hint="eastAsia"/>
          <w:b/>
          <w:sz w:val="22"/>
        </w:rPr>
        <w:t>「戦時下クリスマスに想う」白井慶吉</w:t>
      </w:r>
    </w:p>
    <w:p w:rsidR="001659F9" w:rsidRPr="001659F9" w:rsidRDefault="001659F9" w:rsidP="00B62EE5">
      <w:pPr>
        <w:ind w:left="210" w:hangingChars="100" w:hanging="210"/>
        <w:rPr>
          <w:rFonts w:ascii="ＭＳ 明朝" w:eastAsia="ＭＳ 明朝" w:hAnsi="ＭＳ 明朝"/>
          <w:szCs w:val="21"/>
        </w:rPr>
      </w:pPr>
      <w:r w:rsidRPr="00EE42D9">
        <w:rPr>
          <w:rFonts w:hint="eastAsia"/>
          <w:b/>
        </w:rPr>
        <w:t xml:space="preserve">　</w:t>
      </w:r>
      <w:r w:rsidRPr="00B62EE5">
        <w:rPr>
          <w:rFonts w:hint="eastAsia"/>
          <w:b/>
          <w:szCs w:val="21"/>
        </w:rPr>
        <w:t>「人間は地上にある限り空間と時間の制約を免れぬ。殊に此の光栄ある国土日本に生を亨</w:t>
      </w:r>
      <w:proofErr w:type="gramStart"/>
      <w:r w:rsidRPr="00B62EE5">
        <w:rPr>
          <w:rFonts w:hint="eastAsia"/>
          <w:b/>
          <w:szCs w:val="21"/>
        </w:rPr>
        <w:t>け</w:t>
      </w:r>
      <w:proofErr w:type="gramEnd"/>
      <w:r w:rsidRPr="00B62EE5">
        <w:rPr>
          <w:rFonts w:hint="eastAsia"/>
          <w:b/>
          <w:szCs w:val="21"/>
        </w:rPr>
        <w:t>、此の燦然として輝く偉いなる時代に際会せしめられた我らは、他の国民他の時代の人々の経験し得ない喜びを経験し、有し得ない誇りを有し、感じ得ない責任を感ずる。天地の創造者に在します神は、人智計り得ざる深き聖旨のうちに我らを此の国土に生れしめ給</w:t>
      </w:r>
      <w:proofErr w:type="gramStart"/>
      <w:r w:rsidRPr="00B62EE5">
        <w:rPr>
          <w:rFonts w:hint="eastAsia"/>
          <w:b/>
          <w:szCs w:val="21"/>
        </w:rPr>
        <w:t>ひ</w:t>
      </w:r>
      <w:proofErr w:type="gramEnd"/>
      <w:r w:rsidRPr="00B62EE5">
        <w:rPr>
          <w:rFonts w:hint="eastAsia"/>
          <w:b/>
          <w:szCs w:val="21"/>
        </w:rPr>
        <w:t>、崇高たぐいなき国体と歴史の民たらしめ給ふたのである。日本臣民たる者は国体を軽んじ歴史を忘れる時もはや此の国土の民たる資格を失はなければならぬ。それ故に我ら常に善良</w:t>
      </w:r>
      <w:proofErr w:type="gramStart"/>
      <w:r w:rsidRPr="00B62EE5">
        <w:rPr>
          <w:rFonts w:hint="eastAsia"/>
          <w:b/>
          <w:szCs w:val="21"/>
        </w:rPr>
        <w:t>健実</w:t>
      </w:r>
      <w:proofErr w:type="gramEnd"/>
      <w:r w:rsidRPr="00B62EE5">
        <w:rPr>
          <w:rFonts w:hint="eastAsia"/>
          <w:b/>
          <w:szCs w:val="21"/>
        </w:rPr>
        <w:t>の精神を保持し、尽忠報国の道に最大の努力を続けるのは、ただに臣民の本分であるばかりでなく、実に神の聖旨にも副</w:t>
      </w:r>
      <w:proofErr w:type="gramStart"/>
      <w:r w:rsidRPr="00B62EE5">
        <w:rPr>
          <w:rFonts w:hint="eastAsia"/>
          <w:b/>
          <w:szCs w:val="21"/>
        </w:rPr>
        <w:t>ふ</w:t>
      </w:r>
      <w:proofErr w:type="gramEnd"/>
      <w:r w:rsidRPr="00B62EE5">
        <w:rPr>
          <w:rFonts w:hint="eastAsia"/>
          <w:b/>
          <w:szCs w:val="21"/>
        </w:rPr>
        <w:t>ことである。また今回の大東亜戦争たるや、我が日本にとり国の総力挙げられ生死関頭に立つ戦</w:t>
      </w:r>
      <w:proofErr w:type="gramStart"/>
      <w:r w:rsidRPr="00B62EE5">
        <w:rPr>
          <w:rFonts w:hint="eastAsia"/>
          <w:b/>
          <w:szCs w:val="21"/>
        </w:rPr>
        <w:t>ひであるけれども</w:t>
      </w:r>
      <w:proofErr w:type="gramEnd"/>
      <w:r w:rsidRPr="00B62EE5">
        <w:rPr>
          <w:rFonts w:hint="eastAsia"/>
          <w:b/>
          <w:szCs w:val="21"/>
        </w:rPr>
        <w:t>、神は我国に高大なる使命を託し、国家の理想達成せしめられると共に、天の経綸地に行はれんとする聖なる契機とも</w:t>
      </w:r>
      <w:proofErr w:type="gramStart"/>
      <w:r w:rsidRPr="00B62EE5">
        <w:rPr>
          <w:rFonts w:hint="eastAsia"/>
          <w:b/>
          <w:szCs w:val="21"/>
        </w:rPr>
        <w:t>なつて</w:t>
      </w:r>
      <w:proofErr w:type="gramEnd"/>
      <w:r w:rsidRPr="00B62EE5">
        <w:rPr>
          <w:rFonts w:hint="eastAsia"/>
          <w:b/>
          <w:szCs w:val="21"/>
        </w:rPr>
        <w:t>居るのである。クリスマスは基督を信ずる者ある所</w:t>
      </w:r>
      <w:proofErr w:type="gramStart"/>
      <w:r w:rsidRPr="00B62EE5">
        <w:rPr>
          <w:rFonts w:hint="eastAsia"/>
          <w:b/>
          <w:szCs w:val="21"/>
        </w:rPr>
        <w:t>いづこにても</w:t>
      </w:r>
      <w:proofErr w:type="gramEnd"/>
      <w:r w:rsidRPr="00B62EE5">
        <w:rPr>
          <w:rFonts w:hint="eastAsia"/>
          <w:b/>
          <w:szCs w:val="21"/>
        </w:rPr>
        <w:t>年々歳々同じ頃之を迎へ之を祝ふのであるが、大東亜戦争の最中、我ら日本国民たる基督者の思</w:t>
      </w:r>
      <w:proofErr w:type="gramStart"/>
      <w:r w:rsidRPr="00B62EE5">
        <w:rPr>
          <w:rFonts w:hint="eastAsia"/>
          <w:b/>
          <w:szCs w:val="21"/>
        </w:rPr>
        <w:t>ひはおのづから</w:t>
      </w:r>
      <w:proofErr w:type="gramEnd"/>
      <w:r w:rsidRPr="00B62EE5">
        <w:rPr>
          <w:rFonts w:hint="eastAsia"/>
          <w:b/>
          <w:szCs w:val="21"/>
        </w:rPr>
        <w:t>特殊のものがなければならぬ。」</w:t>
      </w:r>
      <w:r w:rsidRPr="001659F9">
        <w:rPr>
          <w:rFonts w:ascii="ＭＳ 明朝" w:eastAsia="ＭＳ 明朝" w:hAnsi="ＭＳ 明朝" w:hint="eastAsia"/>
          <w:szCs w:val="21"/>
        </w:rPr>
        <w:t>「時局下クリスマスに</w:t>
      </w:r>
      <w:proofErr w:type="gramStart"/>
      <w:r w:rsidRPr="001659F9">
        <w:rPr>
          <w:rFonts w:ascii="ＭＳ 明朝" w:eastAsia="ＭＳ 明朝" w:hAnsi="ＭＳ 明朝" w:hint="eastAsia"/>
          <w:szCs w:val="21"/>
        </w:rPr>
        <w:t>想ふ</w:t>
      </w:r>
      <w:proofErr w:type="gramEnd"/>
      <w:r w:rsidRPr="001659F9">
        <w:rPr>
          <w:rFonts w:ascii="ＭＳ 明朝" w:eastAsia="ＭＳ 明朝" w:hAnsi="ＭＳ 明朝" w:hint="eastAsia"/>
          <w:szCs w:val="21"/>
        </w:rPr>
        <w:t>」『霊光』147号（1943年12月号）</w:t>
      </w:r>
    </w:p>
    <w:p w:rsidR="001659F9" w:rsidRPr="00B62EE5" w:rsidRDefault="001659F9" w:rsidP="00B62EE5">
      <w:pPr>
        <w:ind w:left="210" w:hangingChars="100" w:hanging="210"/>
        <w:rPr>
          <w:b/>
          <w:szCs w:val="21"/>
        </w:rPr>
      </w:pPr>
      <w:r>
        <w:rPr>
          <w:rFonts w:hint="eastAsia"/>
        </w:rPr>
        <w:t xml:space="preserve">　</w:t>
      </w:r>
      <w:r w:rsidR="00B62EE5">
        <w:rPr>
          <w:rFonts w:hint="eastAsia"/>
        </w:rPr>
        <w:t xml:space="preserve">　</w:t>
      </w:r>
      <w:r w:rsidRPr="00B62EE5">
        <w:rPr>
          <w:rFonts w:hint="eastAsia"/>
          <w:b/>
          <w:szCs w:val="21"/>
        </w:rPr>
        <w:t>「ロマ書八章三一節に『神もし我らの味方ならば、誰か我らに敵せんや。己の御子を惜</w:t>
      </w:r>
      <w:r w:rsidR="00B62EE5">
        <w:rPr>
          <w:rFonts w:hint="eastAsia"/>
          <w:b/>
          <w:szCs w:val="21"/>
        </w:rPr>
        <w:t xml:space="preserve">　</w:t>
      </w:r>
      <w:r w:rsidRPr="00B62EE5">
        <w:rPr>
          <w:rFonts w:hint="eastAsia"/>
          <w:b/>
          <w:szCs w:val="21"/>
        </w:rPr>
        <w:t>しまずして我ら衆</w:t>
      </w:r>
      <w:proofErr w:type="gramStart"/>
      <w:r w:rsidRPr="00B62EE5">
        <w:rPr>
          <w:rFonts w:hint="eastAsia"/>
          <w:b/>
          <w:szCs w:val="21"/>
        </w:rPr>
        <w:t>ての</w:t>
      </w:r>
      <w:proofErr w:type="gramEnd"/>
      <w:r w:rsidRPr="00B62EE5">
        <w:rPr>
          <w:rFonts w:hint="eastAsia"/>
          <w:b/>
          <w:szCs w:val="21"/>
        </w:rPr>
        <w:t>ためにわたし給ひし者は、などか</w:t>
      </w:r>
      <w:proofErr w:type="gramStart"/>
      <w:r w:rsidRPr="00B62EE5">
        <w:rPr>
          <w:rFonts w:hint="eastAsia"/>
          <w:b/>
          <w:szCs w:val="21"/>
        </w:rPr>
        <w:t>之にそ</w:t>
      </w:r>
      <w:proofErr w:type="gramEnd"/>
      <w:r w:rsidRPr="00B62EE5">
        <w:rPr>
          <w:rFonts w:hint="eastAsia"/>
          <w:b/>
          <w:szCs w:val="21"/>
        </w:rPr>
        <w:t>へて萬物を我らに賜ら</w:t>
      </w:r>
      <w:proofErr w:type="gramStart"/>
      <w:r w:rsidRPr="00B62EE5">
        <w:rPr>
          <w:rFonts w:hint="eastAsia"/>
          <w:b/>
          <w:szCs w:val="21"/>
        </w:rPr>
        <w:t>ざらんや</w:t>
      </w:r>
      <w:proofErr w:type="gramEnd"/>
      <w:r w:rsidRPr="00B62EE5">
        <w:rPr>
          <w:rFonts w:hint="eastAsia"/>
          <w:b/>
          <w:szCs w:val="21"/>
        </w:rPr>
        <w:t>』とあるが、大東亜戦争に</w:t>
      </w:r>
      <w:proofErr w:type="gramStart"/>
      <w:r w:rsidRPr="00B62EE5">
        <w:rPr>
          <w:rFonts w:hint="eastAsia"/>
          <w:b/>
          <w:szCs w:val="21"/>
        </w:rPr>
        <w:t>於て</w:t>
      </w:r>
      <w:proofErr w:type="gramEnd"/>
      <w:r w:rsidRPr="00B62EE5">
        <w:rPr>
          <w:rFonts w:hint="eastAsia"/>
          <w:b/>
          <w:szCs w:val="21"/>
        </w:rPr>
        <w:t>我国が正理を重んじ道義に立ち、実に神も味方にてあらせ給</w:t>
      </w:r>
      <w:proofErr w:type="gramStart"/>
      <w:r w:rsidRPr="00B62EE5">
        <w:rPr>
          <w:rFonts w:hint="eastAsia"/>
          <w:b/>
          <w:szCs w:val="21"/>
        </w:rPr>
        <w:t>ふ</w:t>
      </w:r>
      <w:proofErr w:type="gramEnd"/>
      <w:r w:rsidRPr="00B62EE5">
        <w:rPr>
          <w:rFonts w:hint="eastAsia"/>
          <w:b/>
          <w:szCs w:val="21"/>
        </w:rPr>
        <w:t>確信を有し得ることは何たる強みであらう。敵米英は常に自由の擁護を以て任じ自由の享楽を約するけれども、その所謂、自由とは有色人種を奴隷とすることに</w:t>
      </w:r>
      <w:proofErr w:type="gramStart"/>
      <w:r w:rsidRPr="00B62EE5">
        <w:rPr>
          <w:rFonts w:hint="eastAsia"/>
          <w:b/>
          <w:szCs w:val="21"/>
        </w:rPr>
        <w:t>於て</w:t>
      </w:r>
      <w:proofErr w:type="gramEnd"/>
      <w:r w:rsidRPr="00B62EE5">
        <w:rPr>
          <w:rFonts w:hint="eastAsia"/>
          <w:b/>
          <w:szCs w:val="21"/>
        </w:rPr>
        <w:t>得られる自由であり、その戦争目的の真相を知るならば、人天ともに許し得ざる非道悪辣なものではないか。神を味方とし奉り、天の附託に忠ならんとする我国の戦は必然的に勝利すべきである。</w:t>
      </w:r>
    </w:p>
    <w:p w:rsidR="001659F9" w:rsidRPr="00B62EE5" w:rsidRDefault="001659F9" w:rsidP="00B62EE5">
      <w:pPr>
        <w:ind w:left="210" w:hangingChars="100" w:hanging="210"/>
        <w:rPr>
          <w:b/>
          <w:szCs w:val="21"/>
        </w:rPr>
      </w:pPr>
      <w:r w:rsidRPr="00B62EE5">
        <w:rPr>
          <w:rFonts w:hint="eastAsia"/>
          <w:b/>
          <w:szCs w:val="21"/>
        </w:rPr>
        <w:t xml:space="preserve">　</w:t>
      </w:r>
      <w:r w:rsidR="00B62EE5">
        <w:rPr>
          <w:rFonts w:hint="eastAsia"/>
          <w:b/>
          <w:szCs w:val="21"/>
        </w:rPr>
        <w:t xml:space="preserve">　</w:t>
      </w:r>
      <w:r w:rsidRPr="00B62EE5">
        <w:rPr>
          <w:rFonts w:hint="eastAsia"/>
          <w:b/>
          <w:szCs w:val="21"/>
        </w:rPr>
        <w:t>大東亜戦争は我国にとり千載一遇の好機でもある。極力自らは之を避けんとし、敵米英の悪虐に強ひられて已むことを得ず起ち上がつた戦争ではあるが、一旦戦争始められるや、続々として揚がる赫々たる大戦果に世界を驚倒せしめた</w:t>
      </w:r>
      <w:proofErr w:type="gramStart"/>
      <w:r w:rsidRPr="00B62EE5">
        <w:rPr>
          <w:rFonts w:hint="eastAsia"/>
          <w:b/>
          <w:szCs w:val="21"/>
        </w:rPr>
        <w:t>許りで</w:t>
      </w:r>
      <w:proofErr w:type="gramEnd"/>
      <w:r w:rsidRPr="00B62EE5">
        <w:rPr>
          <w:rFonts w:hint="eastAsia"/>
          <w:b/>
          <w:szCs w:val="21"/>
        </w:rPr>
        <w:t>なく、国運の進展に無限の将来を期待せしめ特に東洋に対する国家的使命に一大転機を画せしめるものがある。然しこの戦</w:t>
      </w:r>
      <w:proofErr w:type="gramStart"/>
      <w:r w:rsidRPr="00B62EE5">
        <w:rPr>
          <w:rFonts w:hint="eastAsia"/>
          <w:b/>
          <w:szCs w:val="21"/>
        </w:rPr>
        <w:t>ひは</w:t>
      </w:r>
      <w:proofErr w:type="gramEnd"/>
      <w:r w:rsidRPr="00B62EE5">
        <w:rPr>
          <w:rFonts w:hint="eastAsia"/>
          <w:b/>
          <w:szCs w:val="21"/>
        </w:rPr>
        <w:t>我国にとり千載一遇の好機と</w:t>
      </w:r>
      <w:proofErr w:type="gramStart"/>
      <w:r w:rsidRPr="00B62EE5">
        <w:rPr>
          <w:rFonts w:hint="eastAsia"/>
          <w:b/>
          <w:szCs w:val="21"/>
        </w:rPr>
        <w:t>なつ</w:t>
      </w:r>
      <w:proofErr w:type="gramEnd"/>
      <w:r w:rsidRPr="00B62EE5">
        <w:rPr>
          <w:rFonts w:hint="eastAsia"/>
          <w:b/>
          <w:szCs w:val="21"/>
        </w:rPr>
        <w:t>たばかりでなく、神も此の戦</w:t>
      </w:r>
      <w:proofErr w:type="gramStart"/>
      <w:r w:rsidRPr="00B62EE5">
        <w:rPr>
          <w:rFonts w:hint="eastAsia"/>
          <w:b/>
          <w:szCs w:val="21"/>
        </w:rPr>
        <w:t>ひを</w:t>
      </w:r>
      <w:proofErr w:type="gramEnd"/>
      <w:r w:rsidRPr="00B62EE5">
        <w:rPr>
          <w:rFonts w:hint="eastAsia"/>
          <w:b/>
          <w:szCs w:val="21"/>
        </w:rPr>
        <w:t>通じ我国を用ひて聖なる経綸を行</w:t>
      </w:r>
      <w:proofErr w:type="gramStart"/>
      <w:r w:rsidRPr="00B62EE5">
        <w:rPr>
          <w:rFonts w:hint="eastAsia"/>
          <w:b/>
          <w:szCs w:val="21"/>
        </w:rPr>
        <w:t>ひ</w:t>
      </w:r>
      <w:proofErr w:type="gramEnd"/>
      <w:r w:rsidRPr="00B62EE5">
        <w:rPr>
          <w:rFonts w:hint="eastAsia"/>
          <w:b/>
          <w:szCs w:val="21"/>
        </w:rPr>
        <w:t>給ふのである。この意味に</w:t>
      </w:r>
      <w:proofErr w:type="gramStart"/>
      <w:r w:rsidRPr="00B62EE5">
        <w:rPr>
          <w:rFonts w:hint="eastAsia"/>
          <w:b/>
          <w:szCs w:val="21"/>
        </w:rPr>
        <w:t>於て</w:t>
      </w:r>
      <w:proofErr w:type="gramEnd"/>
      <w:r w:rsidRPr="00B62EE5">
        <w:rPr>
          <w:rFonts w:hint="eastAsia"/>
          <w:b/>
          <w:szCs w:val="21"/>
        </w:rPr>
        <w:t>大東亜戦争は神の戦争であるといふことも出来る。</w:t>
      </w:r>
    </w:p>
    <w:p w:rsidR="001659F9" w:rsidRPr="00B62EE5" w:rsidRDefault="001659F9" w:rsidP="00B62EE5">
      <w:pPr>
        <w:ind w:left="210" w:hangingChars="100" w:hanging="210"/>
        <w:rPr>
          <w:b/>
          <w:szCs w:val="21"/>
        </w:rPr>
      </w:pPr>
      <w:r w:rsidRPr="00B62EE5">
        <w:rPr>
          <w:rFonts w:hint="eastAsia"/>
          <w:b/>
          <w:szCs w:val="21"/>
        </w:rPr>
        <w:t xml:space="preserve">　</w:t>
      </w:r>
      <w:r w:rsidR="00B62EE5">
        <w:rPr>
          <w:rFonts w:hint="eastAsia"/>
          <w:b/>
          <w:szCs w:val="21"/>
        </w:rPr>
        <w:t xml:space="preserve">　</w:t>
      </w:r>
      <w:r w:rsidRPr="00B62EE5">
        <w:rPr>
          <w:rFonts w:hint="eastAsia"/>
          <w:b/>
          <w:szCs w:val="21"/>
        </w:rPr>
        <w:t>クリスマスは神が『己の御子を惜まずして我ら衆</w:t>
      </w:r>
      <w:proofErr w:type="gramStart"/>
      <w:r w:rsidRPr="00B62EE5">
        <w:rPr>
          <w:rFonts w:hint="eastAsia"/>
          <w:b/>
          <w:szCs w:val="21"/>
        </w:rPr>
        <w:t>ての</w:t>
      </w:r>
      <w:proofErr w:type="gramEnd"/>
      <w:r w:rsidRPr="00B62EE5">
        <w:rPr>
          <w:rFonts w:hint="eastAsia"/>
          <w:b/>
          <w:szCs w:val="21"/>
        </w:rPr>
        <w:t>ためにわたし給ひし』ことを</w:t>
      </w:r>
      <w:proofErr w:type="gramStart"/>
      <w:r w:rsidRPr="00B62EE5">
        <w:rPr>
          <w:rFonts w:hint="eastAsia"/>
          <w:b/>
          <w:szCs w:val="21"/>
        </w:rPr>
        <w:t>はつ</w:t>
      </w:r>
      <w:proofErr w:type="gramEnd"/>
      <w:r w:rsidRPr="00B62EE5">
        <w:rPr>
          <w:rFonts w:hint="eastAsia"/>
          <w:b/>
          <w:szCs w:val="21"/>
        </w:rPr>
        <w:t>きり考へさせる祝節である。この聖なる事実に籠もる神の無限の愛は、我国と我国民とが一面神の附託し給</w:t>
      </w:r>
      <w:proofErr w:type="gramStart"/>
      <w:r w:rsidRPr="00B62EE5">
        <w:rPr>
          <w:rFonts w:hint="eastAsia"/>
          <w:b/>
          <w:szCs w:val="21"/>
        </w:rPr>
        <w:t>ふた</w:t>
      </w:r>
      <w:proofErr w:type="gramEnd"/>
      <w:r w:rsidRPr="00B62EE5">
        <w:rPr>
          <w:rFonts w:hint="eastAsia"/>
          <w:b/>
          <w:szCs w:val="21"/>
        </w:rPr>
        <w:t>重大な使命を果たすために払ひつつある犠牲、嘗めつつある艱苦</w:t>
      </w:r>
      <w:r w:rsidRPr="00B62EE5">
        <w:rPr>
          <w:rFonts w:hint="eastAsia"/>
          <w:b/>
          <w:szCs w:val="21"/>
        </w:rPr>
        <w:lastRenderedPageBreak/>
        <w:t>を観る者には解らない『我らの衷に住ませ給ひし霊を、妬むほどに</w:t>
      </w:r>
      <w:proofErr w:type="gramStart"/>
      <w:r w:rsidRPr="00B62EE5">
        <w:rPr>
          <w:rFonts w:hint="eastAsia"/>
          <w:b/>
          <w:szCs w:val="21"/>
        </w:rPr>
        <w:t>慕ひ</w:t>
      </w:r>
      <w:proofErr w:type="gramEnd"/>
      <w:r w:rsidRPr="00B62EE5">
        <w:rPr>
          <w:rFonts w:hint="eastAsia"/>
          <w:b/>
          <w:szCs w:val="21"/>
        </w:rPr>
        <w:t>給</w:t>
      </w:r>
      <w:proofErr w:type="gramStart"/>
      <w:r w:rsidRPr="00B62EE5">
        <w:rPr>
          <w:rFonts w:hint="eastAsia"/>
          <w:b/>
          <w:szCs w:val="21"/>
        </w:rPr>
        <w:t>ふ</w:t>
      </w:r>
      <w:proofErr w:type="gramEnd"/>
      <w:r w:rsidRPr="00B62EE5">
        <w:rPr>
          <w:rFonts w:hint="eastAsia"/>
          <w:b/>
          <w:szCs w:val="21"/>
        </w:rPr>
        <w:t>』活ける神、人格の神を信じ</w:t>
      </w:r>
      <w:proofErr w:type="gramStart"/>
      <w:r w:rsidRPr="00B62EE5">
        <w:rPr>
          <w:rFonts w:hint="eastAsia"/>
          <w:b/>
          <w:szCs w:val="21"/>
        </w:rPr>
        <w:t>まゐら</w:t>
      </w:r>
      <w:proofErr w:type="gramEnd"/>
      <w:r w:rsidRPr="00B62EE5">
        <w:rPr>
          <w:rFonts w:hint="eastAsia"/>
          <w:b/>
          <w:szCs w:val="21"/>
        </w:rPr>
        <w:t>する者は、基督の十字架を頂点とするその御苦難に</w:t>
      </w:r>
      <w:proofErr w:type="gramStart"/>
      <w:r w:rsidRPr="00B62EE5">
        <w:rPr>
          <w:rFonts w:hint="eastAsia"/>
          <w:b/>
          <w:szCs w:val="21"/>
        </w:rPr>
        <w:t>於て</w:t>
      </w:r>
      <w:proofErr w:type="gramEnd"/>
      <w:r w:rsidRPr="00B62EE5">
        <w:rPr>
          <w:rFonts w:hint="eastAsia"/>
          <w:b/>
          <w:szCs w:val="21"/>
        </w:rPr>
        <w:t>、神御自らの御苦痛をも考へさせられるものである。言</w:t>
      </w:r>
      <w:proofErr w:type="gramStart"/>
      <w:r w:rsidRPr="00B62EE5">
        <w:rPr>
          <w:rFonts w:hint="eastAsia"/>
          <w:b/>
          <w:szCs w:val="21"/>
        </w:rPr>
        <w:t>ふま</w:t>
      </w:r>
      <w:proofErr w:type="gramEnd"/>
      <w:r w:rsidRPr="00B62EE5">
        <w:rPr>
          <w:rFonts w:hint="eastAsia"/>
          <w:b/>
          <w:szCs w:val="21"/>
        </w:rPr>
        <w:t>でもなく神の御苦痛は人間の苦痛とは大に異なるものがあらう。然しそれだけに</w:t>
      </w:r>
      <w:proofErr w:type="gramStart"/>
      <w:r w:rsidRPr="00B62EE5">
        <w:rPr>
          <w:rFonts w:hint="eastAsia"/>
          <w:b/>
          <w:szCs w:val="21"/>
        </w:rPr>
        <w:t>却つて</w:t>
      </w:r>
      <w:proofErr w:type="gramEnd"/>
      <w:r w:rsidRPr="00B62EE5">
        <w:rPr>
          <w:rFonts w:hint="eastAsia"/>
          <w:b/>
          <w:szCs w:val="21"/>
        </w:rPr>
        <w:t>深刻なものがあらせられるに相違ない。斯くて戦争の惨禍を</w:t>
      </w:r>
      <w:proofErr w:type="gramStart"/>
      <w:r w:rsidRPr="00B62EE5">
        <w:rPr>
          <w:rFonts w:hint="eastAsia"/>
          <w:b/>
          <w:szCs w:val="21"/>
        </w:rPr>
        <w:t>みそな</w:t>
      </w:r>
      <w:proofErr w:type="gramEnd"/>
      <w:r w:rsidRPr="00B62EE5">
        <w:rPr>
          <w:rFonts w:hint="eastAsia"/>
          <w:b/>
          <w:szCs w:val="21"/>
        </w:rPr>
        <w:t>はし給</w:t>
      </w:r>
      <w:proofErr w:type="gramStart"/>
      <w:r w:rsidRPr="00B62EE5">
        <w:rPr>
          <w:rFonts w:hint="eastAsia"/>
          <w:b/>
          <w:szCs w:val="21"/>
        </w:rPr>
        <w:t>ふ</w:t>
      </w:r>
      <w:proofErr w:type="gramEnd"/>
      <w:r w:rsidRPr="00B62EE5">
        <w:rPr>
          <w:rFonts w:hint="eastAsia"/>
          <w:b/>
          <w:szCs w:val="21"/>
        </w:rPr>
        <w:t>御態度を拝察し奉る時、我らは言</w:t>
      </w:r>
      <w:proofErr w:type="gramStart"/>
      <w:r w:rsidRPr="00B62EE5">
        <w:rPr>
          <w:rFonts w:hint="eastAsia"/>
          <w:b/>
          <w:szCs w:val="21"/>
        </w:rPr>
        <w:t>ひ</w:t>
      </w:r>
      <w:proofErr w:type="gramEnd"/>
      <w:r w:rsidRPr="00B62EE5">
        <w:rPr>
          <w:rFonts w:hint="eastAsia"/>
          <w:b/>
          <w:szCs w:val="21"/>
        </w:rPr>
        <w:t>知れぬ恐懼と感慨を催さざるを得ぬのである。</w:t>
      </w:r>
    </w:p>
    <w:p w:rsidR="00B62EE5" w:rsidRPr="00B62EE5" w:rsidRDefault="001659F9" w:rsidP="00B62EE5">
      <w:pPr>
        <w:ind w:left="210" w:hangingChars="100" w:hanging="210"/>
        <w:rPr>
          <w:rFonts w:ascii="ＭＳ 明朝" w:eastAsia="ＭＳ 明朝" w:hAnsi="ＭＳ 明朝"/>
        </w:rPr>
      </w:pPr>
      <w:r w:rsidRPr="00B62EE5">
        <w:rPr>
          <w:rFonts w:hint="eastAsia"/>
          <w:b/>
          <w:szCs w:val="21"/>
        </w:rPr>
        <w:t xml:space="preserve">　</w:t>
      </w:r>
      <w:r w:rsidR="00B62EE5">
        <w:rPr>
          <w:rFonts w:hint="eastAsia"/>
          <w:b/>
          <w:szCs w:val="21"/>
        </w:rPr>
        <w:t xml:space="preserve">　</w:t>
      </w:r>
      <w:r w:rsidRPr="00B62EE5">
        <w:rPr>
          <w:rFonts w:hint="eastAsia"/>
          <w:b/>
          <w:szCs w:val="21"/>
        </w:rPr>
        <w:t>我らは戦争に</w:t>
      </w:r>
      <w:proofErr w:type="gramStart"/>
      <w:r w:rsidRPr="00B62EE5">
        <w:rPr>
          <w:rFonts w:hint="eastAsia"/>
          <w:b/>
          <w:szCs w:val="21"/>
        </w:rPr>
        <w:t>就て想ふ</w:t>
      </w:r>
      <w:proofErr w:type="gramEnd"/>
      <w:r w:rsidRPr="00B62EE5">
        <w:rPr>
          <w:rFonts w:hint="eastAsia"/>
          <w:b/>
          <w:szCs w:val="21"/>
        </w:rPr>
        <w:t>時、前戦に在る皇軍将兵諸彦の犠牲艱苦を偲びまた遺家族の</w:t>
      </w:r>
      <w:r w:rsidR="00B62EE5">
        <w:rPr>
          <w:rFonts w:hint="eastAsia"/>
          <w:b/>
          <w:szCs w:val="21"/>
        </w:rPr>
        <w:t xml:space="preserve">　</w:t>
      </w:r>
      <w:r w:rsidRPr="00B62EE5">
        <w:rPr>
          <w:rFonts w:hint="eastAsia"/>
          <w:b/>
          <w:szCs w:val="21"/>
        </w:rPr>
        <w:t>方々の御心事を想察し感謝感銘措く能は</w:t>
      </w:r>
      <w:proofErr w:type="gramStart"/>
      <w:r w:rsidRPr="00B62EE5">
        <w:rPr>
          <w:rFonts w:hint="eastAsia"/>
          <w:b/>
          <w:szCs w:val="21"/>
        </w:rPr>
        <w:t>ざると</w:t>
      </w:r>
      <w:proofErr w:type="gramEnd"/>
      <w:r w:rsidRPr="00B62EE5">
        <w:rPr>
          <w:rFonts w:hint="eastAsia"/>
          <w:b/>
          <w:szCs w:val="21"/>
        </w:rPr>
        <w:t>共に、猛然として銃後の任務に</w:t>
      </w:r>
      <w:proofErr w:type="gramStart"/>
      <w:r w:rsidRPr="00B62EE5">
        <w:rPr>
          <w:rFonts w:hint="eastAsia"/>
          <w:b/>
          <w:szCs w:val="21"/>
        </w:rPr>
        <w:t>奮ひ起た</w:t>
      </w:r>
      <w:proofErr w:type="gramEnd"/>
      <w:r w:rsidRPr="00B62EE5">
        <w:rPr>
          <w:rFonts w:hint="eastAsia"/>
          <w:b/>
          <w:szCs w:val="21"/>
        </w:rPr>
        <w:t>しめられるのであるが、我国の戦</w:t>
      </w:r>
      <w:proofErr w:type="gramStart"/>
      <w:r w:rsidRPr="00B62EE5">
        <w:rPr>
          <w:rFonts w:hint="eastAsia"/>
          <w:b/>
          <w:szCs w:val="21"/>
        </w:rPr>
        <w:t>ひが</w:t>
      </w:r>
      <w:proofErr w:type="gramEnd"/>
      <w:r w:rsidRPr="00B62EE5">
        <w:rPr>
          <w:rFonts w:hint="eastAsia"/>
          <w:b/>
          <w:szCs w:val="21"/>
        </w:rPr>
        <w:t>神意に副</w:t>
      </w:r>
      <w:proofErr w:type="gramStart"/>
      <w:r w:rsidRPr="00B62EE5">
        <w:rPr>
          <w:rFonts w:hint="eastAsia"/>
          <w:b/>
          <w:szCs w:val="21"/>
        </w:rPr>
        <w:t>ひ</w:t>
      </w:r>
      <w:proofErr w:type="gramEnd"/>
      <w:r w:rsidRPr="00B62EE5">
        <w:rPr>
          <w:rFonts w:hint="eastAsia"/>
          <w:b/>
          <w:szCs w:val="21"/>
        </w:rPr>
        <w:t>奉り、勝利の確約された戦</w:t>
      </w:r>
      <w:proofErr w:type="gramStart"/>
      <w:r w:rsidRPr="00B62EE5">
        <w:rPr>
          <w:rFonts w:hint="eastAsia"/>
          <w:b/>
          <w:szCs w:val="21"/>
        </w:rPr>
        <w:t>ひである</w:t>
      </w:r>
      <w:proofErr w:type="gramEnd"/>
      <w:r w:rsidRPr="00B62EE5">
        <w:rPr>
          <w:rFonts w:hint="eastAsia"/>
          <w:b/>
          <w:szCs w:val="21"/>
        </w:rPr>
        <w:t>ことを思う時、限りなき心強さを覚えさせられると同時に、神の御苦痛の勿体なさに感激し、如何なる犠牲を</w:t>
      </w:r>
      <w:proofErr w:type="gramStart"/>
      <w:r w:rsidRPr="00B62EE5">
        <w:rPr>
          <w:rFonts w:hint="eastAsia"/>
          <w:b/>
          <w:szCs w:val="21"/>
        </w:rPr>
        <w:t>払ひ</w:t>
      </w:r>
      <w:proofErr w:type="gramEnd"/>
      <w:r w:rsidRPr="00B62EE5">
        <w:rPr>
          <w:rFonts w:hint="eastAsia"/>
          <w:b/>
          <w:szCs w:val="21"/>
        </w:rPr>
        <w:t>如何なる艱苦を忍ぶも戦勝完遂のために最大最善の奉仕を続けなければならぬと、戦争に対する覚悟を新たにさせられる。」</w:t>
      </w:r>
      <w:r w:rsidR="00B62EE5" w:rsidRPr="00B62EE5">
        <w:rPr>
          <w:rFonts w:ascii="ＭＳ 明朝" w:eastAsia="ＭＳ 明朝" w:hAnsi="ＭＳ 明朝" w:hint="eastAsia"/>
        </w:rPr>
        <w:t>「クリスマス所感」『霊光』147号（1943年12月号）</w:t>
      </w:r>
    </w:p>
    <w:p w:rsidR="00BA30C3" w:rsidRPr="00722EF3" w:rsidRDefault="00BA30C3" w:rsidP="005529CA">
      <w:pPr>
        <w:ind w:left="221" w:hangingChars="100" w:hanging="221"/>
        <w:rPr>
          <w:rFonts w:ascii="ＭＳ ゴシック" w:eastAsia="ＭＳ ゴシック" w:hAnsi="ＭＳ ゴシック"/>
          <w:b/>
          <w:sz w:val="22"/>
        </w:rPr>
      </w:pPr>
    </w:p>
    <w:p w:rsidR="00BA30C3" w:rsidRPr="00722EF3" w:rsidRDefault="00B62EE5" w:rsidP="005529CA">
      <w:pPr>
        <w:ind w:left="221" w:hangingChars="100" w:hanging="221"/>
        <w:rPr>
          <w:rFonts w:ascii="ＭＳ ゴシック" w:eastAsia="ＭＳ ゴシック" w:hAnsi="ＭＳ ゴシック"/>
          <w:b/>
          <w:sz w:val="22"/>
        </w:rPr>
      </w:pPr>
      <w:r>
        <w:rPr>
          <w:rFonts w:ascii="ＭＳ ゴシック" w:eastAsia="ＭＳ ゴシック" w:hAnsi="ＭＳ ゴシック" w:hint="eastAsia"/>
          <w:b/>
          <w:sz w:val="22"/>
        </w:rPr>
        <w:t>祈　祷</w:t>
      </w:r>
      <w:r w:rsidR="006806FC">
        <w:rPr>
          <w:rFonts w:ascii="ＭＳ ゴシック" w:eastAsia="ＭＳ ゴシック" w:hAnsi="ＭＳ ゴシック" w:hint="eastAsia"/>
          <w:b/>
          <w:sz w:val="22"/>
        </w:rPr>
        <w:t xml:space="preserve">　「大能の神よ、建国の肇より今日に至るまで我が国を恵み給ふて、他国と異なり萬世一系の太子様をお与えくだされしことを感謝し奉る。今上陛下の玉体お健やかに聖壽いや永く祝福を垂れさせ給へ。皇室を祝し護り、諸般の喜悦を満たし、いや栄</w:t>
      </w:r>
      <w:r w:rsidR="001D500E">
        <w:rPr>
          <w:rFonts w:ascii="ＭＳ ゴシック" w:eastAsia="ＭＳ ゴシック" w:hAnsi="ＭＳ ゴシック" w:hint="eastAsia"/>
          <w:b/>
          <w:sz w:val="22"/>
        </w:rPr>
        <w:t>しめ給</w:t>
      </w:r>
      <w:proofErr w:type="gramStart"/>
      <w:r w:rsidR="001D500E">
        <w:rPr>
          <w:rFonts w:ascii="ＭＳ ゴシック" w:eastAsia="ＭＳ ゴシック" w:hAnsi="ＭＳ ゴシック" w:hint="eastAsia"/>
          <w:b/>
          <w:sz w:val="22"/>
        </w:rPr>
        <w:t>はん</w:t>
      </w:r>
      <w:proofErr w:type="gramEnd"/>
      <w:r w:rsidR="001D500E">
        <w:rPr>
          <w:rFonts w:ascii="ＭＳ ゴシック" w:eastAsia="ＭＳ ゴシック" w:hAnsi="ＭＳ ゴシック" w:hint="eastAsia"/>
          <w:b/>
          <w:sz w:val="22"/>
        </w:rPr>
        <w:t>ことを切に祈り奉る。願はくはこの非常なる秋に、諸臣百官各種の国家の要務を執る人々を特に導かせ給へ。神の霊我が祖国を</w:t>
      </w:r>
      <w:proofErr w:type="gramStart"/>
      <w:r w:rsidR="001D500E">
        <w:rPr>
          <w:rFonts w:ascii="ＭＳ ゴシック" w:eastAsia="ＭＳ ゴシック" w:hAnsi="ＭＳ ゴシック" w:hint="eastAsia"/>
          <w:b/>
          <w:sz w:val="22"/>
        </w:rPr>
        <w:t>覆ひ</w:t>
      </w:r>
      <w:proofErr w:type="gramEnd"/>
      <w:r w:rsidR="001D500E">
        <w:rPr>
          <w:rFonts w:ascii="ＭＳ ゴシック" w:eastAsia="ＭＳ ゴシック" w:hAnsi="ＭＳ ゴシック" w:hint="eastAsia"/>
          <w:b/>
          <w:sz w:val="22"/>
        </w:rPr>
        <w:t>、貴賤相和らぎ、上下相親しみ、各々業務を励み、国家の基礎日に月に堅固なることを</w:t>
      </w:r>
      <w:r w:rsidR="0055395B">
        <w:rPr>
          <w:rFonts w:ascii="ＭＳ ゴシック" w:eastAsia="ＭＳ ゴシック" w:hAnsi="ＭＳ ゴシック" w:hint="eastAsia"/>
          <w:b/>
          <w:sz w:val="22"/>
        </w:rPr>
        <w:t>得</w:t>
      </w:r>
      <w:r w:rsidR="001D500E">
        <w:rPr>
          <w:rFonts w:ascii="ＭＳ ゴシック" w:eastAsia="ＭＳ ゴシック" w:hAnsi="ＭＳ ゴシック" w:hint="eastAsia"/>
          <w:b/>
          <w:sz w:val="22"/>
        </w:rPr>
        <w:t>しめ給へ。かくて全人類の幸福にも</w:t>
      </w:r>
      <w:proofErr w:type="gramStart"/>
      <w:r w:rsidR="001D500E">
        <w:rPr>
          <w:rFonts w:ascii="ＭＳ ゴシック" w:eastAsia="ＭＳ ゴシック" w:hAnsi="ＭＳ ゴシック" w:hint="eastAsia"/>
          <w:b/>
          <w:sz w:val="22"/>
        </w:rPr>
        <w:t>盡す</w:t>
      </w:r>
      <w:proofErr w:type="gramEnd"/>
      <w:r w:rsidR="001D500E">
        <w:rPr>
          <w:rFonts w:ascii="ＭＳ ゴシック" w:eastAsia="ＭＳ ゴシック" w:hAnsi="ＭＳ ゴシック" w:hint="eastAsia"/>
          <w:b/>
          <w:sz w:val="22"/>
        </w:rPr>
        <w:t>ところあらしめ給</w:t>
      </w:r>
      <w:proofErr w:type="gramStart"/>
      <w:r w:rsidR="001D500E">
        <w:rPr>
          <w:rFonts w:ascii="ＭＳ ゴシック" w:eastAsia="ＭＳ ゴシック" w:hAnsi="ＭＳ ゴシック" w:hint="eastAsia"/>
          <w:b/>
          <w:sz w:val="22"/>
        </w:rPr>
        <w:t>はん</w:t>
      </w:r>
      <w:proofErr w:type="gramEnd"/>
      <w:r w:rsidR="001D500E">
        <w:rPr>
          <w:rFonts w:ascii="ＭＳ ゴシック" w:eastAsia="ＭＳ ゴシック" w:hAnsi="ＭＳ ゴシック" w:hint="eastAsia"/>
          <w:b/>
          <w:sz w:val="22"/>
        </w:rPr>
        <w:t>ことを、主の御名により</w:t>
      </w:r>
      <w:proofErr w:type="gramStart"/>
      <w:r w:rsidR="001D500E">
        <w:rPr>
          <w:rFonts w:ascii="ＭＳ ゴシック" w:eastAsia="ＭＳ ゴシック" w:hAnsi="ＭＳ ゴシック" w:hint="eastAsia"/>
          <w:b/>
          <w:sz w:val="22"/>
        </w:rPr>
        <w:t>て</w:t>
      </w:r>
      <w:proofErr w:type="gramEnd"/>
      <w:r w:rsidR="001D500E">
        <w:rPr>
          <w:rFonts w:ascii="ＭＳ ゴシック" w:eastAsia="ＭＳ ゴシック" w:hAnsi="ＭＳ ゴシック" w:hint="eastAsia"/>
          <w:b/>
          <w:sz w:val="22"/>
        </w:rPr>
        <w:t>献げ奉る。アーメン」（『昭和十五年日本基督教会家庭礼拝暦』「国家の為の祈り」より）</w:t>
      </w:r>
    </w:p>
    <w:p w:rsidR="00BA30C3" w:rsidRPr="00722EF3" w:rsidRDefault="00BA30C3" w:rsidP="005529CA">
      <w:pPr>
        <w:ind w:left="221" w:hangingChars="100" w:hanging="221"/>
        <w:rPr>
          <w:rFonts w:ascii="ＭＳ ゴシック" w:eastAsia="ＭＳ ゴシック" w:hAnsi="ＭＳ ゴシック"/>
          <w:b/>
          <w:sz w:val="22"/>
        </w:rPr>
      </w:pPr>
    </w:p>
    <w:p w:rsidR="00D62DDE" w:rsidRDefault="00BA30C3" w:rsidP="005529CA">
      <w:pPr>
        <w:ind w:left="221" w:hangingChars="100" w:hanging="221"/>
        <w:rPr>
          <w:rFonts w:ascii="ＭＳ ゴシック" w:eastAsia="ＭＳ ゴシック" w:hAnsi="ＭＳ ゴシック"/>
          <w:b/>
          <w:sz w:val="22"/>
        </w:rPr>
      </w:pPr>
      <w:r w:rsidRPr="00722EF3">
        <w:rPr>
          <w:rFonts w:ascii="ＭＳ ゴシック" w:eastAsia="ＭＳ ゴシック" w:hAnsi="ＭＳ ゴシック" w:hint="eastAsia"/>
          <w:b/>
          <w:sz w:val="22"/>
        </w:rPr>
        <w:t>讃美歌</w:t>
      </w:r>
      <w:r w:rsidR="00B62EE5">
        <w:rPr>
          <w:rFonts w:ascii="ＭＳ ゴシック" w:eastAsia="ＭＳ ゴシック" w:hAnsi="ＭＳ ゴシック" w:hint="eastAsia"/>
          <w:b/>
          <w:sz w:val="22"/>
        </w:rPr>
        <w:t xml:space="preserve">　</w:t>
      </w:r>
      <w:r w:rsidR="00D62DDE">
        <w:rPr>
          <w:rFonts w:ascii="ＭＳ ゴシック" w:eastAsia="ＭＳ ゴシック" w:hAnsi="ＭＳ ゴシック" w:hint="eastAsia"/>
          <w:b/>
          <w:sz w:val="22"/>
        </w:rPr>
        <w:t>『興亜少年讃美歌』</w:t>
      </w:r>
      <w:r w:rsidR="001D500E">
        <w:rPr>
          <w:rFonts w:ascii="ＭＳ ゴシック" w:eastAsia="ＭＳ ゴシック" w:hAnsi="ＭＳ ゴシック" w:hint="eastAsia"/>
          <w:b/>
          <w:sz w:val="22"/>
        </w:rPr>
        <w:t>１１</w:t>
      </w:r>
      <w:r w:rsidR="00D62DDE">
        <w:rPr>
          <w:rFonts w:ascii="ＭＳ ゴシック" w:eastAsia="ＭＳ ゴシック" w:hAnsi="ＭＳ ゴシック" w:hint="eastAsia"/>
          <w:b/>
          <w:sz w:val="22"/>
        </w:rPr>
        <w:t>「応召軍人を送る」（作詞・岡本敏明、作曲・宮川勇）</w:t>
      </w:r>
    </w:p>
    <w:p w:rsidR="00BA30C3" w:rsidRPr="00722EF3" w:rsidRDefault="00B62EE5" w:rsidP="005529CA">
      <w:pPr>
        <w:ind w:left="221" w:hangingChars="100" w:hanging="221"/>
        <w:rPr>
          <w:rFonts w:ascii="ＭＳ ゴシック" w:eastAsia="ＭＳ ゴシック" w:hAnsi="ＭＳ ゴシック"/>
          <w:b/>
          <w:sz w:val="22"/>
        </w:rPr>
      </w:pPr>
      <w:r>
        <w:rPr>
          <w:rFonts w:ascii="ＭＳ ゴシック" w:eastAsia="ＭＳ ゴシック" w:hAnsi="ＭＳ ゴシック" w:hint="eastAsia"/>
          <w:b/>
          <w:sz w:val="22"/>
        </w:rPr>
        <w:t xml:space="preserve">　</w:t>
      </w:r>
    </w:p>
    <w:p w:rsidR="00BA30C3" w:rsidRPr="00722EF3" w:rsidRDefault="0055395B" w:rsidP="005529CA">
      <w:pPr>
        <w:ind w:left="221" w:hangingChars="100" w:hanging="221"/>
        <w:rPr>
          <w:rFonts w:ascii="ＭＳ ゴシック" w:eastAsia="ＭＳ ゴシック" w:hAnsi="ＭＳ ゴシック"/>
          <w:b/>
          <w:sz w:val="22"/>
        </w:rPr>
      </w:pPr>
      <w:r>
        <w:rPr>
          <w:rFonts w:ascii="ＭＳ ゴシック" w:eastAsia="ＭＳ ゴシック" w:hAnsi="ＭＳ ゴシック" w:hint="eastAsia"/>
          <w:b/>
          <w:sz w:val="22"/>
        </w:rPr>
        <w:t>（</w:t>
      </w:r>
      <w:r w:rsidR="00BA30C3" w:rsidRPr="00722EF3">
        <w:rPr>
          <w:rFonts w:ascii="ＭＳ ゴシック" w:eastAsia="ＭＳ ゴシック" w:hAnsi="ＭＳ ゴシック" w:hint="eastAsia"/>
          <w:b/>
          <w:sz w:val="22"/>
        </w:rPr>
        <w:t>献</w:t>
      </w:r>
      <w:r>
        <w:rPr>
          <w:rFonts w:ascii="ＭＳ ゴシック" w:eastAsia="ＭＳ ゴシック" w:hAnsi="ＭＳ ゴシック" w:hint="eastAsia"/>
          <w:b/>
          <w:sz w:val="22"/>
        </w:rPr>
        <w:t xml:space="preserve">　</w:t>
      </w:r>
      <w:r w:rsidR="00BA30C3" w:rsidRPr="00722EF3">
        <w:rPr>
          <w:rFonts w:ascii="ＭＳ ゴシック" w:eastAsia="ＭＳ ゴシック" w:hAnsi="ＭＳ ゴシック" w:hint="eastAsia"/>
          <w:b/>
          <w:sz w:val="22"/>
        </w:rPr>
        <w:t>金</w:t>
      </w:r>
      <w:r>
        <w:rPr>
          <w:rFonts w:ascii="ＭＳ ゴシック" w:eastAsia="ＭＳ ゴシック" w:hAnsi="ＭＳ ゴシック" w:hint="eastAsia"/>
          <w:b/>
          <w:sz w:val="22"/>
        </w:rPr>
        <w:t>）</w:t>
      </w:r>
      <w:r w:rsidR="001D500E">
        <w:rPr>
          <w:rFonts w:ascii="ＭＳ ゴシック" w:eastAsia="ＭＳ ゴシック" w:hAnsi="ＭＳ ゴシック" w:hint="eastAsia"/>
          <w:b/>
          <w:sz w:val="22"/>
        </w:rPr>
        <w:t xml:space="preserve">　</w:t>
      </w:r>
    </w:p>
    <w:p w:rsidR="00BA30C3" w:rsidRPr="00722EF3" w:rsidRDefault="00BA30C3" w:rsidP="005529CA">
      <w:pPr>
        <w:ind w:left="221" w:hangingChars="100" w:hanging="221"/>
        <w:rPr>
          <w:rFonts w:ascii="ＭＳ ゴシック" w:eastAsia="ＭＳ ゴシック" w:hAnsi="ＭＳ ゴシック"/>
          <w:b/>
          <w:sz w:val="22"/>
        </w:rPr>
      </w:pPr>
    </w:p>
    <w:p w:rsidR="00BA30C3" w:rsidRPr="00722EF3" w:rsidRDefault="00BA30C3" w:rsidP="005529CA">
      <w:pPr>
        <w:ind w:left="221" w:hangingChars="100" w:hanging="221"/>
        <w:rPr>
          <w:rFonts w:ascii="ＭＳ ゴシック" w:eastAsia="ＭＳ ゴシック" w:hAnsi="ＭＳ ゴシック"/>
          <w:b/>
          <w:sz w:val="22"/>
        </w:rPr>
      </w:pPr>
      <w:r w:rsidRPr="00722EF3">
        <w:rPr>
          <w:rFonts w:ascii="ＭＳ ゴシック" w:eastAsia="ＭＳ ゴシック" w:hAnsi="ＭＳ ゴシック" w:hint="eastAsia"/>
          <w:b/>
          <w:sz w:val="22"/>
        </w:rPr>
        <w:t>頌</w:t>
      </w:r>
      <w:r w:rsidR="0055395B">
        <w:rPr>
          <w:rFonts w:ascii="ＭＳ ゴシック" w:eastAsia="ＭＳ ゴシック" w:hAnsi="ＭＳ ゴシック" w:hint="eastAsia"/>
          <w:b/>
          <w:sz w:val="22"/>
        </w:rPr>
        <w:t xml:space="preserve">　</w:t>
      </w:r>
      <w:r w:rsidRPr="00722EF3">
        <w:rPr>
          <w:rFonts w:ascii="ＭＳ ゴシック" w:eastAsia="ＭＳ ゴシック" w:hAnsi="ＭＳ ゴシック" w:hint="eastAsia"/>
          <w:b/>
          <w:sz w:val="22"/>
        </w:rPr>
        <w:t>栄</w:t>
      </w:r>
      <w:r w:rsidR="003D25DD">
        <w:rPr>
          <w:rFonts w:ascii="ＭＳ ゴシック" w:eastAsia="ＭＳ ゴシック" w:hAnsi="ＭＳ ゴシック" w:hint="eastAsia"/>
          <w:b/>
          <w:sz w:val="22"/>
        </w:rPr>
        <w:t xml:space="preserve">　『興亜讃美歌』３６「</w:t>
      </w:r>
      <w:proofErr w:type="gramStart"/>
      <w:r w:rsidR="003D25DD">
        <w:rPr>
          <w:rFonts w:ascii="ＭＳ ゴシック" w:eastAsia="ＭＳ ゴシック" w:hAnsi="ＭＳ ゴシック" w:hint="eastAsia"/>
          <w:b/>
          <w:sz w:val="22"/>
        </w:rPr>
        <w:t>打ちてし</w:t>
      </w:r>
      <w:proofErr w:type="gramEnd"/>
      <w:r w:rsidR="003D25DD">
        <w:rPr>
          <w:rFonts w:ascii="ＭＳ ゴシック" w:eastAsia="ＭＳ ゴシック" w:hAnsi="ＭＳ ゴシック" w:hint="eastAsia"/>
          <w:b/>
          <w:sz w:val="22"/>
        </w:rPr>
        <w:t>止まん」（作詞・宮川勇、作曲・木岡英三郎）</w:t>
      </w:r>
    </w:p>
    <w:p w:rsidR="00BA30C3" w:rsidRPr="00722EF3" w:rsidRDefault="00BA30C3" w:rsidP="005529CA">
      <w:pPr>
        <w:ind w:left="221" w:hangingChars="100" w:hanging="221"/>
        <w:rPr>
          <w:rFonts w:ascii="ＭＳ ゴシック" w:eastAsia="ＭＳ ゴシック" w:hAnsi="ＭＳ ゴシック"/>
          <w:b/>
          <w:sz w:val="22"/>
        </w:rPr>
      </w:pPr>
    </w:p>
    <w:p w:rsidR="00BA30C3" w:rsidRDefault="00BA30C3" w:rsidP="005529CA">
      <w:pPr>
        <w:ind w:left="221" w:hangingChars="100" w:hanging="221"/>
        <w:rPr>
          <w:rFonts w:ascii="ＭＳ ゴシック" w:eastAsia="ＭＳ ゴシック" w:hAnsi="ＭＳ ゴシック"/>
          <w:b/>
          <w:sz w:val="22"/>
        </w:rPr>
      </w:pPr>
      <w:r w:rsidRPr="00722EF3">
        <w:rPr>
          <w:rFonts w:ascii="ＭＳ ゴシック" w:eastAsia="ＭＳ ゴシック" w:hAnsi="ＭＳ ゴシック" w:hint="eastAsia"/>
          <w:b/>
          <w:sz w:val="22"/>
        </w:rPr>
        <w:t>祝</w:t>
      </w:r>
      <w:r w:rsidR="0055395B">
        <w:rPr>
          <w:rFonts w:ascii="ＭＳ ゴシック" w:eastAsia="ＭＳ ゴシック" w:hAnsi="ＭＳ ゴシック" w:hint="eastAsia"/>
          <w:b/>
          <w:sz w:val="22"/>
        </w:rPr>
        <w:t xml:space="preserve">　</w:t>
      </w:r>
      <w:r w:rsidRPr="00722EF3">
        <w:rPr>
          <w:rFonts w:ascii="ＭＳ ゴシック" w:eastAsia="ＭＳ ゴシック" w:hAnsi="ＭＳ ゴシック" w:hint="eastAsia"/>
          <w:b/>
          <w:sz w:val="22"/>
        </w:rPr>
        <w:t>祷</w:t>
      </w:r>
    </w:p>
    <w:p w:rsidR="0055395B" w:rsidRDefault="0055395B" w:rsidP="005529CA">
      <w:pPr>
        <w:ind w:left="221" w:hangingChars="100" w:hanging="221"/>
        <w:rPr>
          <w:rFonts w:ascii="ＭＳ ゴシック" w:eastAsia="ＭＳ ゴシック" w:hAnsi="ＭＳ ゴシック"/>
          <w:b/>
          <w:sz w:val="22"/>
        </w:rPr>
      </w:pPr>
    </w:p>
    <w:p w:rsidR="0055395B" w:rsidRDefault="0055395B" w:rsidP="005529CA">
      <w:pPr>
        <w:ind w:left="221" w:hangingChars="100" w:hanging="221"/>
        <w:rPr>
          <w:rFonts w:ascii="ＭＳ ゴシック" w:eastAsia="ＭＳ ゴシック" w:hAnsi="ＭＳ ゴシック"/>
          <w:b/>
          <w:sz w:val="22"/>
        </w:rPr>
      </w:pPr>
      <w:r>
        <w:rPr>
          <w:rFonts w:ascii="ＭＳ ゴシック" w:eastAsia="ＭＳ ゴシック" w:hAnsi="ＭＳ ゴシック" w:hint="eastAsia"/>
          <w:b/>
          <w:sz w:val="22"/>
        </w:rPr>
        <w:t>後　奏</w:t>
      </w:r>
    </w:p>
    <w:p w:rsidR="002A145A" w:rsidRDefault="002A145A" w:rsidP="005529CA">
      <w:pPr>
        <w:ind w:left="221" w:hangingChars="100" w:hanging="221"/>
        <w:rPr>
          <w:rFonts w:ascii="ＭＳ ゴシック" w:eastAsia="ＭＳ ゴシック" w:hAnsi="ＭＳ ゴシック"/>
          <w:b/>
          <w:sz w:val="22"/>
        </w:rPr>
      </w:pPr>
    </w:p>
    <w:p w:rsidR="002A145A" w:rsidRDefault="002A145A" w:rsidP="005529CA">
      <w:pPr>
        <w:ind w:left="221" w:hangingChars="100" w:hanging="221"/>
        <w:rPr>
          <w:rFonts w:ascii="ＭＳ ゴシック" w:eastAsia="ＭＳ ゴシック" w:hAnsi="ＭＳ ゴシック"/>
          <w:b/>
          <w:sz w:val="22"/>
        </w:rPr>
      </w:pPr>
    </w:p>
    <w:p w:rsidR="002A145A" w:rsidRDefault="002A145A" w:rsidP="005529CA">
      <w:pPr>
        <w:ind w:left="221" w:hangingChars="100" w:hanging="221"/>
        <w:rPr>
          <w:rFonts w:ascii="ＭＳ ゴシック" w:eastAsia="ＭＳ ゴシック" w:hAnsi="ＭＳ ゴシック"/>
          <w:b/>
          <w:sz w:val="22"/>
        </w:rPr>
      </w:pPr>
    </w:p>
    <w:p w:rsidR="002A145A" w:rsidRDefault="002A145A" w:rsidP="005529CA">
      <w:pPr>
        <w:ind w:left="221" w:hangingChars="100" w:hanging="221"/>
        <w:rPr>
          <w:rFonts w:ascii="ＭＳ ゴシック" w:eastAsia="ＭＳ ゴシック" w:hAnsi="ＭＳ ゴシック"/>
          <w:b/>
          <w:sz w:val="22"/>
        </w:rPr>
      </w:pPr>
    </w:p>
    <w:p w:rsidR="002A145A" w:rsidRDefault="002A145A" w:rsidP="005529CA">
      <w:pPr>
        <w:ind w:left="221" w:hangingChars="100" w:hanging="221"/>
        <w:rPr>
          <w:rFonts w:ascii="ＭＳ ゴシック" w:eastAsia="ＭＳ ゴシック" w:hAnsi="ＭＳ ゴシック"/>
          <w:b/>
          <w:sz w:val="22"/>
        </w:rPr>
      </w:pPr>
      <w:r w:rsidRPr="002A145A">
        <w:rPr>
          <w:rFonts w:ascii="ＭＳ ゴシック" w:eastAsia="ＭＳ ゴシック" w:hAnsi="ＭＳ ゴシック"/>
          <w:b/>
          <w:noProof/>
          <w:sz w:val="22"/>
        </w:rPr>
        <w:lastRenderedPageBreak/>
        <w:drawing>
          <wp:inline distT="0" distB="0" distL="0" distR="0">
            <wp:extent cx="5400040" cy="7704337"/>
            <wp:effectExtent l="0" t="0" r="0" b="0"/>
            <wp:docPr id="1" name="図 1" descr="C:\Users\takuya\Documents\My document\NCC靖国委員会\NCC靖国常任委員会\2019年度NCC靖国常任委員会\代替わり問題取り組み委員会NCC靖国\Scan2019-05-31_211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kuya\Documents\My document\NCC靖国委員会\NCC靖国常任委員会\2019年度NCC靖国常任委員会\代替わり問題取り組み委員会NCC靖国\Scan2019-05-31_21143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0040" cy="7704337"/>
                    </a:xfrm>
                    <a:prstGeom prst="rect">
                      <a:avLst/>
                    </a:prstGeom>
                    <a:noFill/>
                    <a:ln>
                      <a:noFill/>
                    </a:ln>
                  </pic:spPr>
                </pic:pic>
              </a:graphicData>
            </a:graphic>
          </wp:inline>
        </w:drawing>
      </w:r>
    </w:p>
    <w:p w:rsidR="002A145A" w:rsidRDefault="002A145A" w:rsidP="005529CA">
      <w:pPr>
        <w:ind w:left="221" w:hangingChars="100" w:hanging="221"/>
        <w:rPr>
          <w:rFonts w:ascii="ＭＳ ゴシック" w:eastAsia="ＭＳ ゴシック" w:hAnsi="ＭＳ ゴシック"/>
          <w:b/>
          <w:sz w:val="22"/>
        </w:rPr>
      </w:pPr>
    </w:p>
    <w:p w:rsidR="002A145A" w:rsidRDefault="002A145A" w:rsidP="005529CA">
      <w:pPr>
        <w:ind w:left="221" w:hangingChars="100" w:hanging="221"/>
        <w:rPr>
          <w:rFonts w:ascii="ＭＳ ゴシック" w:eastAsia="ＭＳ ゴシック" w:hAnsi="ＭＳ ゴシック"/>
          <w:b/>
          <w:sz w:val="22"/>
        </w:rPr>
      </w:pPr>
    </w:p>
    <w:p w:rsidR="002A145A" w:rsidRDefault="002A145A" w:rsidP="005529CA">
      <w:pPr>
        <w:ind w:left="221" w:hangingChars="100" w:hanging="221"/>
        <w:rPr>
          <w:rFonts w:ascii="ＭＳ ゴシック" w:eastAsia="ＭＳ ゴシック" w:hAnsi="ＭＳ ゴシック"/>
          <w:b/>
          <w:sz w:val="22"/>
        </w:rPr>
      </w:pPr>
      <w:r w:rsidRPr="002A145A">
        <w:rPr>
          <w:rFonts w:ascii="ＭＳ ゴシック" w:eastAsia="ＭＳ ゴシック" w:hAnsi="ＭＳ ゴシック"/>
          <w:b/>
          <w:noProof/>
          <w:sz w:val="22"/>
        </w:rPr>
        <w:lastRenderedPageBreak/>
        <w:drawing>
          <wp:inline distT="0" distB="0" distL="0" distR="0">
            <wp:extent cx="5400040" cy="7704337"/>
            <wp:effectExtent l="0" t="0" r="0" b="0"/>
            <wp:docPr id="2" name="図 2" descr="C:\Users\takuya\Documents\My document\NCC靖国委員会\NCC靖国常任委員会\2019年度NCC靖国常任委員会\代替わり問題取り組み委員会NCC靖国\Scan2019-05-31_21143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kuya\Documents\My document\NCC靖国委員会\NCC靖国常任委員会\2019年度NCC靖国常任委員会\代替わり問題取り組み委員会NCC靖国\Scan2019-05-31_211431_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7704337"/>
                    </a:xfrm>
                    <a:prstGeom prst="rect">
                      <a:avLst/>
                    </a:prstGeom>
                    <a:noFill/>
                    <a:ln>
                      <a:noFill/>
                    </a:ln>
                  </pic:spPr>
                </pic:pic>
              </a:graphicData>
            </a:graphic>
          </wp:inline>
        </w:drawing>
      </w:r>
    </w:p>
    <w:p w:rsidR="002A145A" w:rsidRDefault="002A145A" w:rsidP="005529CA">
      <w:pPr>
        <w:ind w:left="221" w:hangingChars="100" w:hanging="221"/>
        <w:rPr>
          <w:rFonts w:ascii="ＭＳ ゴシック" w:eastAsia="ＭＳ ゴシック" w:hAnsi="ＭＳ ゴシック"/>
          <w:b/>
          <w:sz w:val="22"/>
        </w:rPr>
      </w:pPr>
    </w:p>
    <w:p w:rsidR="002A145A" w:rsidRDefault="002A145A" w:rsidP="005529CA">
      <w:pPr>
        <w:ind w:left="221" w:hangingChars="100" w:hanging="221"/>
        <w:rPr>
          <w:rFonts w:ascii="ＭＳ ゴシック" w:eastAsia="ＭＳ ゴシック" w:hAnsi="ＭＳ ゴシック"/>
          <w:b/>
          <w:sz w:val="22"/>
        </w:rPr>
      </w:pPr>
    </w:p>
    <w:p w:rsidR="004C6F61" w:rsidRDefault="004C6F61" w:rsidP="005529CA">
      <w:pPr>
        <w:ind w:left="221" w:hangingChars="100" w:hanging="221"/>
        <w:rPr>
          <w:rFonts w:ascii="ＭＳ ゴシック" w:eastAsia="ＭＳ ゴシック" w:hAnsi="ＭＳ ゴシック"/>
          <w:b/>
          <w:sz w:val="22"/>
        </w:rPr>
      </w:pPr>
      <w:r w:rsidRPr="002A145A">
        <w:rPr>
          <w:rFonts w:ascii="ＭＳ ゴシック" w:eastAsia="ＭＳ ゴシック" w:hAnsi="ＭＳ ゴシック"/>
          <w:b/>
          <w:noProof/>
          <w:sz w:val="22"/>
        </w:rPr>
        <w:lastRenderedPageBreak/>
        <w:drawing>
          <wp:inline distT="0" distB="0" distL="0" distR="0" wp14:anchorId="621C3B48" wp14:editId="701B371C">
            <wp:extent cx="5400040" cy="7703820"/>
            <wp:effectExtent l="0" t="0" r="0" b="0"/>
            <wp:docPr id="4" name="図 4" descr="C:\Users\takuya\Documents\My document\NCC靖国委員会\NCC靖国常任委員会\2019年度NCC靖国常任委員会\代替わり問題取り組み委員会NCC靖国\Scan2019-05-31_211431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kuya\Documents\My document\NCC靖国委員会\NCC靖国常任委員会\2019年度NCC靖国常任委員会\代替わり問題取り組み委員会NCC靖国\Scan2019-05-31_211431_0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7703820"/>
                    </a:xfrm>
                    <a:prstGeom prst="rect">
                      <a:avLst/>
                    </a:prstGeom>
                    <a:noFill/>
                    <a:ln>
                      <a:noFill/>
                    </a:ln>
                  </pic:spPr>
                </pic:pic>
              </a:graphicData>
            </a:graphic>
          </wp:inline>
        </w:drawing>
      </w:r>
    </w:p>
    <w:p w:rsidR="004C6F61" w:rsidRDefault="004C6F61" w:rsidP="005529CA">
      <w:pPr>
        <w:ind w:left="221" w:hangingChars="100" w:hanging="221"/>
        <w:rPr>
          <w:rFonts w:ascii="ＭＳ ゴシック" w:eastAsia="ＭＳ ゴシック" w:hAnsi="ＭＳ ゴシック"/>
          <w:b/>
          <w:sz w:val="22"/>
        </w:rPr>
      </w:pPr>
    </w:p>
    <w:p w:rsidR="002A145A" w:rsidRDefault="002A145A" w:rsidP="005529CA">
      <w:pPr>
        <w:ind w:left="221" w:hangingChars="100" w:hanging="221"/>
        <w:rPr>
          <w:rFonts w:ascii="ＭＳ ゴシック" w:eastAsia="ＭＳ ゴシック" w:hAnsi="ＭＳ ゴシック"/>
          <w:b/>
          <w:sz w:val="22"/>
        </w:rPr>
      </w:pPr>
      <w:r w:rsidRPr="002A145A">
        <w:rPr>
          <w:rFonts w:ascii="ＭＳ ゴシック" w:eastAsia="ＭＳ ゴシック" w:hAnsi="ＭＳ ゴシック"/>
          <w:b/>
          <w:noProof/>
          <w:sz w:val="22"/>
        </w:rPr>
        <w:lastRenderedPageBreak/>
        <w:drawing>
          <wp:inline distT="0" distB="0" distL="0" distR="0">
            <wp:extent cx="5400040" cy="7704337"/>
            <wp:effectExtent l="0" t="0" r="0" b="0"/>
            <wp:docPr id="3" name="図 3" descr="C:\Users\takuya\Documents\My document\NCC靖国委員会\NCC靖国常任委員会\2019年度NCC靖国常任委員会\代替わり問題取り組み委員会NCC靖国\Scan2019-05-31_211431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kuya\Documents\My document\NCC靖国委員会\NCC靖国常任委員会\2019年度NCC靖国常任委員会\代替わり問題取り組み委員会NCC靖国\Scan2019-05-31_211431_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7704337"/>
                    </a:xfrm>
                    <a:prstGeom prst="rect">
                      <a:avLst/>
                    </a:prstGeom>
                    <a:noFill/>
                    <a:ln>
                      <a:noFill/>
                    </a:ln>
                  </pic:spPr>
                </pic:pic>
              </a:graphicData>
            </a:graphic>
          </wp:inline>
        </w:drawing>
      </w:r>
    </w:p>
    <w:p w:rsidR="002A145A" w:rsidRDefault="002A145A" w:rsidP="005529CA">
      <w:pPr>
        <w:ind w:left="221" w:hangingChars="100" w:hanging="221"/>
        <w:rPr>
          <w:rFonts w:ascii="ＭＳ ゴシック" w:eastAsia="ＭＳ ゴシック" w:hAnsi="ＭＳ ゴシック"/>
          <w:b/>
          <w:sz w:val="22"/>
        </w:rPr>
      </w:pPr>
    </w:p>
    <w:p w:rsidR="002A145A" w:rsidRDefault="002A145A" w:rsidP="004C6F61">
      <w:pPr>
        <w:rPr>
          <w:rFonts w:ascii="ＭＳ ゴシック" w:eastAsia="ＭＳ ゴシック" w:hAnsi="ＭＳ ゴシック"/>
          <w:b/>
          <w:sz w:val="22"/>
        </w:rPr>
      </w:pPr>
    </w:p>
    <w:p w:rsidR="00EF046D" w:rsidRPr="00813C9D" w:rsidRDefault="00EF046D" w:rsidP="00EF046D">
      <w:pPr>
        <w:rPr>
          <w:sz w:val="36"/>
          <w:szCs w:val="36"/>
        </w:rPr>
      </w:pPr>
      <w:r w:rsidRPr="00813C9D">
        <w:rPr>
          <w:rFonts w:hint="eastAsia"/>
          <w:sz w:val="36"/>
          <w:szCs w:val="36"/>
        </w:rPr>
        <w:lastRenderedPageBreak/>
        <w:t>文語訳聖書</w:t>
      </w:r>
    </w:p>
    <w:p w:rsidR="00EF046D" w:rsidRDefault="00EF046D" w:rsidP="00EF046D"/>
    <w:p w:rsidR="00EF046D" w:rsidRPr="00813C9D" w:rsidRDefault="00EF046D" w:rsidP="00EF046D">
      <w:pPr>
        <w:rPr>
          <w:sz w:val="36"/>
          <w:szCs w:val="36"/>
        </w:rPr>
      </w:pPr>
      <w:r w:rsidRPr="00813C9D">
        <w:rPr>
          <w:rFonts w:hint="eastAsia"/>
          <w:sz w:val="36"/>
          <w:szCs w:val="36"/>
        </w:rPr>
        <w:t>ローマ8：31-32</w:t>
      </w:r>
    </w:p>
    <w:p w:rsidR="00EF046D" w:rsidRDefault="00EF046D" w:rsidP="00EF046D">
      <w:pPr>
        <w:rPr>
          <w:sz w:val="36"/>
          <w:szCs w:val="36"/>
        </w:rPr>
      </w:pPr>
      <w:r>
        <w:rPr>
          <w:sz w:val="27"/>
          <w:szCs w:val="27"/>
        </w:rPr>
        <w:t>31</w:t>
      </w:r>
      <w:r>
        <w:rPr>
          <w:sz w:val="36"/>
          <w:szCs w:val="36"/>
        </w:rPr>
        <w:t xml:space="preserve"> 然れば此等の事につきて何をか言</w:t>
      </w:r>
      <w:proofErr w:type="gramStart"/>
      <w:r>
        <w:rPr>
          <w:sz w:val="36"/>
          <w:szCs w:val="36"/>
        </w:rPr>
        <w:t>はん</w:t>
      </w:r>
      <w:proofErr w:type="gramEnd"/>
      <w:r>
        <w:rPr>
          <w:sz w:val="36"/>
          <w:szCs w:val="36"/>
        </w:rPr>
        <w:t xml:space="preserve">、神もし我らの味方ならば、誰か我らに敵せんや。 </w:t>
      </w:r>
      <w:r>
        <w:rPr>
          <w:sz w:val="36"/>
          <w:szCs w:val="36"/>
        </w:rPr>
        <w:br/>
      </w:r>
      <w:bookmarkStart w:id="1" w:name="106-8:32"/>
      <w:bookmarkEnd w:id="1"/>
      <w:r>
        <w:rPr>
          <w:sz w:val="27"/>
          <w:szCs w:val="27"/>
        </w:rPr>
        <w:t>32</w:t>
      </w:r>
      <w:r>
        <w:rPr>
          <w:sz w:val="36"/>
          <w:szCs w:val="36"/>
        </w:rPr>
        <w:t xml:space="preserve"> 己の御子を惜まずして我ら衆のために付し給ひし者は、などか</w:t>
      </w:r>
      <w:proofErr w:type="gramStart"/>
      <w:r>
        <w:rPr>
          <w:sz w:val="36"/>
          <w:szCs w:val="36"/>
        </w:rPr>
        <w:t>之にそ</w:t>
      </w:r>
      <w:proofErr w:type="gramEnd"/>
      <w:r>
        <w:rPr>
          <w:sz w:val="36"/>
          <w:szCs w:val="36"/>
        </w:rPr>
        <w:t>へて萬物を我らに賜は</w:t>
      </w:r>
      <w:proofErr w:type="gramStart"/>
      <w:r>
        <w:rPr>
          <w:sz w:val="36"/>
          <w:szCs w:val="36"/>
        </w:rPr>
        <w:t>ざらんや</w:t>
      </w:r>
      <w:proofErr w:type="gramEnd"/>
      <w:r>
        <w:rPr>
          <w:sz w:val="36"/>
          <w:szCs w:val="36"/>
        </w:rPr>
        <w:t>。</w:t>
      </w:r>
    </w:p>
    <w:p w:rsidR="00EF046D" w:rsidRDefault="00EF046D" w:rsidP="00EF046D">
      <w:pPr>
        <w:rPr>
          <w:sz w:val="36"/>
          <w:szCs w:val="36"/>
        </w:rPr>
      </w:pPr>
    </w:p>
    <w:p w:rsidR="00EF046D" w:rsidRDefault="00EF046D" w:rsidP="00EF046D"/>
    <w:p w:rsidR="00EF046D" w:rsidRPr="00EF046D" w:rsidRDefault="00EF046D" w:rsidP="004C6F61">
      <w:pPr>
        <w:rPr>
          <w:rFonts w:ascii="ＭＳ ゴシック" w:eastAsia="ＭＳ ゴシック" w:hAnsi="ＭＳ ゴシック"/>
          <w:b/>
          <w:sz w:val="22"/>
        </w:rPr>
      </w:pPr>
    </w:p>
    <w:p w:rsidR="00EF046D" w:rsidRPr="00722EF3" w:rsidRDefault="00EF046D" w:rsidP="004C6F61">
      <w:pPr>
        <w:rPr>
          <w:rFonts w:ascii="ＭＳ ゴシック" w:eastAsia="ＭＳ ゴシック" w:hAnsi="ＭＳ ゴシック"/>
          <w:b/>
          <w:sz w:val="22"/>
        </w:rPr>
      </w:pPr>
    </w:p>
    <w:sectPr w:rsidR="00EF046D" w:rsidRPr="00722EF3">
      <w:footerReference w:type="default" r:id="rId11"/>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A21F5" w:rsidRDefault="00DA21F5" w:rsidP="00DE490F">
      <w:r>
        <w:separator/>
      </w:r>
    </w:p>
  </w:endnote>
  <w:endnote w:type="continuationSeparator" w:id="0">
    <w:p w:rsidR="00DA21F5" w:rsidRDefault="00DA21F5" w:rsidP="00DE49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swiss"/>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3374942"/>
      <w:docPartObj>
        <w:docPartGallery w:val="Page Numbers (Bottom of Page)"/>
        <w:docPartUnique/>
      </w:docPartObj>
    </w:sdtPr>
    <w:sdtEndPr/>
    <w:sdtContent>
      <w:p w:rsidR="00B62EE5" w:rsidRDefault="00B62EE5">
        <w:pPr>
          <w:pStyle w:val="a5"/>
          <w:jc w:val="center"/>
        </w:pPr>
        <w:r>
          <w:fldChar w:fldCharType="begin"/>
        </w:r>
        <w:r>
          <w:instrText>PAGE   \* MERGEFORMAT</w:instrText>
        </w:r>
        <w:r>
          <w:fldChar w:fldCharType="separate"/>
        </w:r>
        <w:r w:rsidR="00EF046D" w:rsidRPr="00EF046D">
          <w:rPr>
            <w:noProof/>
            <w:lang w:val="ja-JP"/>
          </w:rPr>
          <w:t>8</w:t>
        </w:r>
        <w:r>
          <w:fldChar w:fldCharType="end"/>
        </w:r>
      </w:p>
    </w:sdtContent>
  </w:sdt>
  <w:p w:rsidR="00B62EE5" w:rsidRDefault="00B62EE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A21F5" w:rsidRDefault="00DA21F5" w:rsidP="00DE490F">
      <w:r>
        <w:separator/>
      </w:r>
    </w:p>
  </w:footnote>
  <w:footnote w:type="continuationSeparator" w:id="0">
    <w:p w:rsidR="00DA21F5" w:rsidRDefault="00DA21F5" w:rsidP="00DE490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1"/>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3DA"/>
    <w:rsid w:val="00055BD8"/>
    <w:rsid w:val="001659F9"/>
    <w:rsid w:val="001D500E"/>
    <w:rsid w:val="002A145A"/>
    <w:rsid w:val="0035469E"/>
    <w:rsid w:val="003D25DD"/>
    <w:rsid w:val="0048013B"/>
    <w:rsid w:val="004C6F61"/>
    <w:rsid w:val="005529CA"/>
    <w:rsid w:val="0055395B"/>
    <w:rsid w:val="005631BD"/>
    <w:rsid w:val="005861A9"/>
    <w:rsid w:val="00586D84"/>
    <w:rsid w:val="006806FC"/>
    <w:rsid w:val="006B0A36"/>
    <w:rsid w:val="00722EF3"/>
    <w:rsid w:val="00757702"/>
    <w:rsid w:val="00761FFC"/>
    <w:rsid w:val="007B245C"/>
    <w:rsid w:val="008B13DA"/>
    <w:rsid w:val="009F0540"/>
    <w:rsid w:val="00AE6419"/>
    <w:rsid w:val="00B62EE5"/>
    <w:rsid w:val="00BA30C3"/>
    <w:rsid w:val="00D008B6"/>
    <w:rsid w:val="00D60461"/>
    <w:rsid w:val="00D62DDE"/>
    <w:rsid w:val="00DA21F5"/>
    <w:rsid w:val="00DE490F"/>
    <w:rsid w:val="00E615A6"/>
    <w:rsid w:val="00E909DF"/>
    <w:rsid w:val="00EA02C2"/>
    <w:rsid w:val="00EF046D"/>
    <w:rsid w:val="00F35B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C1BA7226-64BC-4B52-BB87-467EA0C0A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E490F"/>
    <w:pPr>
      <w:tabs>
        <w:tab w:val="center" w:pos="4252"/>
        <w:tab w:val="right" w:pos="8504"/>
      </w:tabs>
      <w:snapToGrid w:val="0"/>
    </w:pPr>
  </w:style>
  <w:style w:type="character" w:customStyle="1" w:styleId="a4">
    <w:name w:val="ヘッダー (文字)"/>
    <w:basedOn w:val="a0"/>
    <w:link w:val="a3"/>
    <w:uiPriority w:val="99"/>
    <w:rsid w:val="00DE490F"/>
  </w:style>
  <w:style w:type="paragraph" w:styleId="a5">
    <w:name w:val="footer"/>
    <w:basedOn w:val="a"/>
    <w:link w:val="a6"/>
    <w:uiPriority w:val="99"/>
    <w:unhideWhenUsed/>
    <w:rsid w:val="00DE490F"/>
    <w:pPr>
      <w:tabs>
        <w:tab w:val="center" w:pos="4252"/>
        <w:tab w:val="right" w:pos="8504"/>
      </w:tabs>
      <w:snapToGrid w:val="0"/>
    </w:pPr>
  </w:style>
  <w:style w:type="character" w:customStyle="1" w:styleId="a6">
    <w:name w:val="フッター (文字)"/>
    <w:basedOn w:val="a0"/>
    <w:link w:val="a5"/>
    <w:uiPriority w:val="99"/>
    <w:rsid w:val="00DE490F"/>
  </w:style>
  <w:style w:type="paragraph" w:styleId="a7">
    <w:name w:val="Balloon Text"/>
    <w:basedOn w:val="a"/>
    <w:link w:val="a8"/>
    <w:uiPriority w:val="99"/>
    <w:semiHidden/>
    <w:unhideWhenUsed/>
    <w:rsid w:val="0048013B"/>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48013B"/>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754CF4-AB88-4C48-878C-BAD1EBB82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458</Words>
  <Characters>2611</Characters>
  <Application>Microsoft Office Word</Application>
  <DocSecurity>0</DocSecurity>
  <Lines>21</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Kaino Nobuo</dc:creator>
  <cp:keywords/>
  <dc:description/>
  <cp:lastModifiedBy>柴田智悦</cp:lastModifiedBy>
  <cp:revision>2</cp:revision>
  <cp:lastPrinted>2019-06-29T13:03:00Z</cp:lastPrinted>
  <dcterms:created xsi:type="dcterms:W3CDTF">2019-10-10T12:26:00Z</dcterms:created>
  <dcterms:modified xsi:type="dcterms:W3CDTF">2019-10-10T12:26:00Z</dcterms:modified>
</cp:coreProperties>
</file>